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902" w:rsidRPr="00262902" w:rsidRDefault="00262902" w:rsidP="00262902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26290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Проект</w:t>
      </w:r>
    </w:p>
    <w:p w:rsidR="00262902" w:rsidRDefault="00262902" w:rsidP="003960E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62902" w:rsidRDefault="00262902" w:rsidP="003960E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3960EA" w:rsidRDefault="00262902" w:rsidP="003960E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КЛИНИЧЕСКИЙ ПРОТОКОЛ</w:t>
      </w:r>
      <w:r w:rsidR="00DE5E10"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ДИАГНОСТИКИ И ЛЕЧЕНИЯ</w:t>
      </w:r>
    </w:p>
    <w:p w:rsidR="003960EA" w:rsidRPr="003960EA" w:rsidRDefault="003960EA" w:rsidP="003960E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3960EA" w:rsidRDefault="00DE5E10" w:rsidP="003960E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СОМАТОТРОПНАЯ НЕДОСТАТОЧНОСТЬ У ДЕТЕЙ</w:t>
      </w:r>
    </w:p>
    <w:p w:rsidR="003960EA" w:rsidRPr="003960EA" w:rsidRDefault="003960EA" w:rsidP="003960EA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3960EA" w:rsidRPr="003960EA" w:rsidRDefault="003960EA" w:rsidP="00487ECB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ВВОДНАЯ ЧАСТЬ</w:t>
      </w:r>
    </w:p>
    <w:p w:rsidR="003960EA" w:rsidRPr="003960EA" w:rsidRDefault="003960EA" w:rsidP="00487ECB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</w:t>
      </w:r>
      <w:proofErr w:type="gramStart"/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д(</w:t>
      </w:r>
      <w:proofErr w:type="gramEnd"/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ы) </w:t>
      </w:r>
      <w:proofErr w:type="spellStart"/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МКБ</w:t>
      </w:r>
      <w:proofErr w:type="spellEnd"/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-10: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213"/>
      </w:tblGrid>
      <w:tr w:rsidR="003960EA" w:rsidRPr="003960EA" w:rsidTr="000F10F2">
        <w:tc>
          <w:tcPr>
            <w:tcW w:w="10206" w:type="dxa"/>
            <w:gridSpan w:val="2"/>
            <w:shd w:val="clear" w:color="auto" w:fill="auto"/>
          </w:tcPr>
          <w:p w:rsidR="003960EA" w:rsidRPr="00446CA5" w:rsidRDefault="003960EA" w:rsidP="003960E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446C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3960EA" w:rsidRPr="003960EA" w:rsidTr="000F10F2">
        <w:tc>
          <w:tcPr>
            <w:tcW w:w="993" w:type="dxa"/>
            <w:shd w:val="clear" w:color="auto" w:fill="auto"/>
          </w:tcPr>
          <w:p w:rsidR="003960EA" w:rsidRPr="00446CA5" w:rsidRDefault="003960EA" w:rsidP="00396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446C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9213" w:type="dxa"/>
            <w:shd w:val="clear" w:color="auto" w:fill="auto"/>
          </w:tcPr>
          <w:p w:rsidR="003960EA" w:rsidRPr="00446CA5" w:rsidRDefault="003960EA" w:rsidP="003960E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446C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3960EA" w:rsidRPr="003960EA" w:rsidTr="000F10F2">
        <w:tc>
          <w:tcPr>
            <w:tcW w:w="993" w:type="dxa"/>
            <w:shd w:val="clear" w:color="auto" w:fill="auto"/>
          </w:tcPr>
          <w:p w:rsidR="003960EA" w:rsidRPr="004D21C4" w:rsidRDefault="00AD36FF" w:rsidP="004D21C4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4D21C4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Е 34.3</w:t>
            </w:r>
          </w:p>
        </w:tc>
        <w:tc>
          <w:tcPr>
            <w:tcW w:w="9213" w:type="dxa"/>
            <w:shd w:val="clear" w:color="auto" w:fill="auto"/>
          </w:tcPr>
          <w:p w:rsidR="003960EA" w:rsidRPr="004D21C4" w:rsidRDefault="00446CA5" w:rsidP="004D21C4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C720BA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Низкорослость (карликовость), неклассифицированная в других рубриках</w:t>
            </w:r>
          </w:p>
        </w:tc>
      </w:tr>
      <w:tr w:rsidR="00446CA5" w:rsidRPr="003960EA" w:rsidTr="000F10F2">
        <w:tc>
          <w:tcPr>
            <w:tcW w:w="993" w:type="dxa"/>
            <w:shd w:val="clear" w:color="auto" w:fill="auto"/>
          </w:tcPr>
          <w:p w:rsidR="00446CA5" w:rsidRPr="00446CA5" w:rsidRDefault="00446CA5" w:rsidP="00AD36F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46CA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 23.0</w:t>
            </w:r>
          </w:p>
        </w:tc>
        <w:tc>
          <w:tcPr>
            <w:tcW w:w="9213" w:type="dxa"/>
            <w:shd w:val="clear" w:color="auto" w:fill="auto"/>
          </w:tcPr>
          <w:p w:rsidR="00446CA5" w:rsidRPr="00446CA5" w:rsidRDefault="00446CA5" w:rsidP="00446CA5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C720BA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Гипопитуитаризм</w:t>
            </w:r>
          </w:p>
        </w:tc>
      </w:tr>
    </w:tbl>
    <w:p w:rsidR="003960EA" w:rsidRPr="003960EA" w:rsidRDefault="003960EA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487ECB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E5E1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Дата разработки/пересмотра протокола</w:t>
      </w: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446CA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2017 год</w:t>
      </w:r>
      <w:r w:rsidR="00943EA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43EA5" w:rsidRPr="003960EA" w:rsidRDefault="00943EA5" w:rsidP="00943EA5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487ECB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E5E1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Сокращения, используемые в протоколе</w:t>
      </w: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094"/>
        <w:gridCol w:w="356"/>
        <w:gridCol w:w="8788"/>
      </w:tblGrid>
      <w:tr w:rsidR="00943EA5" w:rsidRPr="00943EA5" w:rsidTr="000F10F2">
        <w:tc>
          <w:tcPr>
            <w:tcW w:w="1094" w:type="dxa"/>
          </w:tcPr>
          <w:p w:rsidR="00943EA5" w:rsidRPr="00943EA5" w:rsidRDefault="00943EA5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943EA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АКТГ</w:t>
            </w:r>
          </w:p>
        </w:tc>
        <w:tc>
          <w:tcPr>
            <w:tcW w:w="356" w:type="dxa"/>
          </w:tcPr>
          <w:p w:rsidR="00943EA5" w:rsidRPr="00943EA5" w:rsidRDefault="00943EA5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943EA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943EA5" w:rsidRDefault="00943EA5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943EA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адренокортикотропный гормон</w:t>
            </w:r>
          </w:p>
        </w:tc>
      </w:tr>
      <w:tr w:rsidR="00847827" w:rsidRPr="00847827" w:rsidTr="000F10F2">
        <w:tc>
          <w:tcPr>
            <w:tcW w:w="1094" w:type="dxa"/>
          </w:tcPr>
          <w:p w:rsidR="00114A77" w:rsidRPr="00847827" w:rsidRDefault="00114A77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в/</w:t>
            </w:r>
            <w:proofErr w:type="gramStart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356" w:type="dxa"/>
          </w:tcPr>
          <w:p w:rsidR="00114A77" w:rsidRPr="00847827" w:rsidRDefault="00114A77" w:rsidP="00943EA5">
            <w:pPr>
              <w:spacing w:line="27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114A77" w:rsidRPr="00847827" w:rsidRDefault="009A78BB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внутричерепная</w:t>
            </w:r>
            <w:proofErr w:type="gramEnd"/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ЗВУР</w:t>
            </w:r>
            <w:proofErr w:type="spell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задержка внутриутробного развития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ЛГ</w:t>
            </w:r>
            <w:proofErr w:type="spell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лютеинизирующий</w:t>
            </w:r>
            <w:proofErr w:type="spellEnd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гормон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свТ</w:t>
            </w:r>
            <w:proofErr w:type="gramStart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proofErr w:type="spellEnd"/>
            <w:proofErr w:type="gram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свободный Т</w:t>
            </w:r>
            <w:proofErr w:type="gramStart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ФСГ</w:t>
            </w:r>
            <w:proofErr w:type="spell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фолликулостимулирующий гормон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proofErr w:type="gram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идиопатическая низкорослость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ИФР</w:t>
            </w:r>
            <w:proofErr w:type="spellEnd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инсулиноподобный фактор роста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МРТ</w:t>
            </w:r>
            <w:proofErr w:type="spell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СТГ</w:t>
            </w:r>
            <w:proofErr w:type="spell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соматотропный гормон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 xml:space="preserve">ГР </w:t>
            </w:r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гормон роста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рГР</w:t>
            </w:r>
            <w:proofErr w:type="spell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рекомбинантный гормон роста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ТТГ</w:t>
            </w:r>
            <w:proofErr w:type="spell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тиреотропный гормон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ИРИ</w:t>
            </w:r>
            <w:proofErr w:type="spell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иммунореактивный</w:t>
            </w:r>
            <w:proofErr w:type="spellEnd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 xml:space="preserve"> инсулин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HbA1c</w:t>
            </w:r>
            <w:proofErr w:type="spell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гликированный</w:t>
            </w:r>
            <w:proofErr w:type="spellEnd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 xml:space="preserve"> гемоглобин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SD</w:t>
            </w:r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стандартное отклонение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spacing w:line="27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SDS</w:t>
            </w:r>
            <w:proofErr w:type="spell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spacing w:line="27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коэффициент стандартного отклонения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spacing w:line="27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SHOX</w:t>
            </w:r>
            <w:proofErr w:type="spell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short stature home</w:t>
            </w:r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-box </w:t>
            </w:r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ген</w:t>
            </w:r>
          </w:p>
        </w:tc>
      </w:tr>
      <w:tr w:rsidR="00847827" w:rsidRPr="00847827" w:rsidTr="000F10F2">
        <w:tc>
          <w:tcPr>
            <w:tcW w:w="1094" w:type="dxa"/>
          </w:tcPr>
          <w:p w:rsidR="00943EA5" w:rsidRPr="00847827" w:rsidRDefault="00943EA5" w:rsidP="00943E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ALS</w:t>
            </w:r>
            <w:proofErr w:type="spellEnd"/>
          </w:p>
        </w:tc>
        <w:tc>
          <w:tcPr>
            <w:tcW w:w="356" w:type="dxa"/>
          </w:tcPr>
          <w:p w:rsidR="00943EA5" w:rsidRPr="00847827" w:rsidRDefault="00943EA5">
            <w:pPr>
              <w:rPr>
                <w:rFonts w:ascii="Times New Roman" w:hAnsi="Times New Roman" w:cs="Times New Roman"/>
              </w:rPr>
            </w:pPr>
            <w:r w:rsidRPr="008478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943EA5" w:rsidRPr="00847827" w:rsidRDefault="00943EA5" w:rsidP="00943E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кислотнолабильная</w:t>
            </w:r>
            <w:proofErr w:type="spellEnd"/>
            <w:r w:rsidRPr="00847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субъединица</w:t>
            </w:r>
          </w:p>
        </w:tc>
      </w:tr>
    </w:tbl>
    <w:p w:rsidR="002A53F6" w:rsidRPr="00847827" w:rsidRDefault="002A53F6" w:rsidP="00AD36F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960EA" w:rsidRPr="00847827" w:rsidRDefault="003960EA" w:rsidP="00487ECB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78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Пользователи протокола:</w:t>
      </w:r>
      <w:r w:rsidR="009A78BB" w:rsidRPr="008478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D36FF" w:rsidRPr="00847827">
        <w:rPr>
          <w:rFonts w:ascii="Times New Roman" w:hAnsi="Times New Roman"/>
          <w:sz w:val="28"/>
          <w:szCs w:val="28"/>
        </w:rPr>
        <w:t>эндокринологи, педиатры</w:t>
      </w:r>
      <w:r w:rsidR="00AD36FF" w:rsidRPr="00847827">
        <w:rPr>
          <w:rFonts w:ascii="Times New Roman" w:hAnsi="Times New Roman"/>
          <w:sz w:val="28"/>
          <w:szCs w:val="28"/>
          <w:lang w:val="ru-RU"/>
        </w:rPr>
        <w:t>, ВОП</w:t>
      </w:r>
      <w:r w:rsidR="00943EA5" w:rsidRPr="00847827">
        <w:rPr>
          <w:rFonts w:ascii="Times New Roman" w:hAnsi="Times New Roman"/>
          <w:sz w:val="28"/>
          <w:szCs w:val="28"/>
          <w:lang w:val="ru-RU"/>
        </w:rPr>
        <w:t>.</w:t>
      </w:r>
    </w:p>
    <w:p w:rsidR="00943EA5" w:rsidRPr="00847827" w:rsidRDefault="00943EA5" w:rsidP="00943EA5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47827" w:rsidRDefault="003960EA" w:rsidP="00487ECB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78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Категория пациентов:</w:t>
      </w:r>
      <w:r w:rsidR="009A78BB" w:rsidRPr="008478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D36FF" w:rsidRPr="00847827">
        <w:rPr>
          <w:rFonts w:ascii="Times New Roman" w:hAnsi="Times New Roman"/>
          <w:sz w:val="28"/>
          <w:szCs w:val="28"/>
        </w:rPr>
        <w:t>дети</w:t>
      </w:r>
      <w:r w:rsidR="009A78BB" w:rsidRPr="00847827">
        <w:rPr>
          <w:rFonts w:ascii="Times New Roman" w:hAnsi="Times New Roman"/>
          <w:sz w:val="28"/>
          <w:szCs w:val="28"/>
          <w:lang w:val="ru-RU"/>
        </w:rPr>
        <w:t xml:space="preserve"> с низкорослостью</w:t>
      </w:r>
      <w:r w:rsidR="00943EA5" w:rsidRPr="00847827">
        <w:rPr>
          <w:rFonts w:ascii="Times New Roman" w:hAnsi="Times New Roman"/>
          <w:sz w:val="28"/>
          <w:szCs w:val="28"/>
          <w:lang w:val="ru-RU"/>
        </w:rPr>
        <w:t>.</w:t>
      </w:r>
    </w:p>
    <w:p w:rsidR="00943EA5" w:rsidRPr="00847827" w:rsidRDefault="00943EA5" w:rsidP="00943EA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47827" w:rsidRDefault="003960EA" w:rsidP="00943EA5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78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Шкала уровня доказательности:</w:t>
      </w:r>
    </w:p>
    <w:tbl>
      <w:tblPr>
        <w:tblStyle w:val="a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08"/>
        <w:gridCol w:w="8698"/>
      </w:tblGrid>
      <w:tr w:rsidR="00167C94" w:rsidRPr="003960EA" w:rsidTr="00943EA5">
        <w:tc>
          <w:tcPr>
            <w:tcW w:w="1508" w:type="dxa"/>
            <w:hideMark/>
          </w:tcPr>
          <w:p w:rsidR="00167C94" w:rsidRPr="00167C94" w:rsidRDefault="00167C94" w:rsidP="00943EA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C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698" w:type="dxa"/>
            <w:hideMark/>
          </w:tcPr>
          <w:p w:rsidR="00167C94" w:rsidRPr="00167C94" w:rsidRDefault="00167C94" w:rsidP="00943E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C94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</w:t>
            </w:r>
            <w:r w:rsidRPr="00167C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ошибки </w:t>
            </w:r>
            <w:proofErr w:type="gramStart"/>
            <w:r w:rsidRPr="00167C94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167C94">
              <w:rPr>
                <w:rFonts w:ascii="Times New Roman" w:hAnsi="Times New Roman" w:cs="Times New Roman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167C94" w:rsidRPr="003960EA" w:rsidTr="00943EA5">
        <w:tc>
          <w:tcPr>
            <w:tcW w:w="1508" w:type="dxa"/>
            <w:hideMark/>
          </w:tcPr>
          <w:p w:rsidR="00167C94" w:rsidRPr="00167C94" w:rsidRDefault="00167C94" w:rsidP="00943EA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C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8698" w:type="dxa"/>
            <w:hideMark/>
          </w:tcPr>
          <w:p w:rsidR="00167C94" w:rsidRPr="00167C94" w:rsidRDefault="00167C94" w:rsidP="00943E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C94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167C94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167C94">
              <w:rPr>
                <w:rFonts w:ascii="Times New Roman" w:hAnsi="Times New Roman" w:cs="Times New Roman"/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167C94">
              <w:rPr>
                <w:rFonts w:ascii="Times New Roman" w:hAnsi="Times New Roman" w:cs="Times New Roman"/>
                <w:sz w:val="28"/>
                <w:szCs w:val="28"/>
              </w:rPr>
              <w:t>Высококачественное</w:t>
            </w:r>
            <w:proofErr w:type="gramEnd"/>
            <w:r w:rsidRPr="00167C94">
              <w:rPr>
                <w:rFonts w:ascii="Times New Roman" w:hAnsi="Times New Roman" w:cs="Times New Roman"/>
                <w:sz w:val="28"/>
                <w:szCs w:val="28"/>
              </w:rPr>
              <w:t xml:space="preserve"> (++) </w:t>
            </w:r>
            <w:proofErr w:type="spellStart"/>
            <w:r w:rsidRPr="00167C94">
              <w:rPr>
                <w:rFonts w:ascii="Times New Roman" w:hAnsi="Times New Roman" w:cs="Times New Roman"/>
                <w:sz w:val="28"/>
                <w:szCs w:val="28"/>
              </w:rPr>
              <w:t>когортное</w:t>
            </w:r>
            <w:proofErr w:type="spellEnd"/>
            <w:r w:rsidRPr="00167C94">
              <w:rPr>
                <w:rFonts w:ascii="Times New Roman" w:hAnsi="Times New Roman" w:cs="Times New Roman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167C94" w:rsidRPr="003960EA" w:rsidTr="00943EA5">
        <w:tc>
          <w:tcPr>
            <w:tcW w:w="1508" w:type="dxa"/>
            <w:hideMark/>
          </w:tcPr>
          <w:p w:rsidR="00167C94" w:rsidRPr="00167C94" w:rsidRDefault="00167C94" w:rsidP="00167C9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C9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698" w:type="dxa"/>
            <w:hideMark/>
          </w:tcPr>
          <w:p w:rsidR="00167C94" w:rsidRPr="00167C94" w:rsidRDefault="00167C94" w:rsidP="00167C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7C94">
              <w:rPr>
                <w:rFonts w:ascii="Times New Roman" w:hAnsi="Times New Roman" w:cs="Times New Roman"/>
                <w:sz w:val="28"/>
                <w:szCs w:val="28"/>
              </w:rPr>
              <w:t>Когортное</w:t>
            </w:r>
            <w:proofErr w:type="spellEnd"/>
            <w:r w:rsidRPr="00167C94">
              <w:rPr>
                <w:rFonts w:ascii="Times New Roman" w:hAnsi="Times New Roman" w:cs="Times New Roman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167C94">
              <w:rPr>
                <w:rFonts w:ascii="Times New Roman" w:hAnsi="Times New Roman" w:cs="Times New Roman"/>
                <w:sz w:val="28"/>
                <w:szCs w:val="28"/>
              </w:rPr>
              <w:t xml:space="preserve"> (+).</w:t>
            </w:r>
            <w:proofErr w:type="gramEnd"/>
          </w:p>
          <w:p w:rsidR="00167C94" w:rsidRPr="00167C94" w:rsidRDefault="00167C94" w:rsidP="00167C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67C94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167C94">
              <w:rPr>
                <w:rFonts w:ascii="Times New Roman" w:hAnsi="Times New Roman" w:cs="Times New Roman"/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167C94" w:rsidRPr="003960EA" w:rsidTr="00943EA5">
        <w:tc>
          <w:tcPr>
            <w:tcW w:w="1508" w:type="dxa"/>
            <w:hideMark/>
          </w:tcPr>
          <w:p w:rsidR="00167C94" w:rsidRPr="00167C94" w:rsidRDefault="00167C94" w:rsidP="00167C9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7C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698" w:type="dxa"/>
            <w:hideMark/>
          </w:tcPr>
          <w:p w:rsidR="00167C94" w:rsidRPr="00167C94" w:rsidRDefault="00167C94" w:rsidP="00167C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C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167C94" w:rsidRPr="003960EA" w:rsidTr="00943EA5">
        <w:tc>
          <w:tcPr>
            <w:tcW w:w="1508" w:type="dxa"/>
            <w:hideMark/>
          </w:tcPr>
          <w:p w:rsidR="00167C94" w:rsidRPr="00167C94" w:rsidRDefault="00167C94" w:rsidP="00167C94">
            <w:pPr>
              <w:tabs>
                <w:tab w:val="left" w:pos="0"/>
                <w:tab w:val="left" w:pos="74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67C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GPP</w:t>
            </w:r>
          </w:p>
        </w:tc>
        <w:tc>
          <w:tcPr>
            <w:tcW w:w="8698" w:type="dxa"/>
            <w:hideMark/>
          </w:tcPr>
          <w:p w:rsidR="00167C94" w:rsidRPr="00167C94" w:rsidRDefault="00167C94" w:rsidP="00167C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C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Наилучшая клиническая практика.</w:t>
            </w:r>
          </w:p>
        </w:tc>
      </w:tr>
      <w:tr w:rsidR="00A54942" w:rsidRPr="00A54942" w:rsidTr="00943EA5">
        <w:tc>
          <w:tcPr>
            <w:tcW w:w="1508" w:type="dxa"/>
          </w:tcPr>
          <w:p w:rsidR="00167C94" w:rsidRPr="00A54942" w:rsidRDefault="00167C94" w:rsidP="00167C9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549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Уровень </w:t>
            </w:r>
            <w:proofErr w:type="spellStart"/>
            <w:r w:rsidRPr="00A549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доказа</w:t>
            </w:r>
            <w:proofErr w:type="spellEnd"/>
            <w:r w:rsidRPr="00A549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-</w:t>
            </w:r>
          </w:p>
          <w:p w:rsidR="00167C94" w:rsidRPr="00A54942" w:rsidRDefault="00167C94" w:rsidP="00167C9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549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тельности</w:t>
            </w:r>
            <w:proofErr w:type="spellEnd"/>
          </w:p>
        </w:tc>
        <w:tc>
          <w:tcPr>
            <w:tcW w:w="8698" w:type="dxa"/>
          </w:tcPr>
          <w:p w:rsidR="00167C94" w:rsidRPr="00A54942" w:rsidRDefault="00167C94" w:rsidP="00167C94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549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Описание </w:t>
            </w:r>
          </w:p>
        </w:tc>
      </w:tr>
      <w:tr w:rsidR="00A54942" w:rsidRPr="00A54942" w:rsidTr="00943EA5">
        <w:tc>
          <w:tcPr>
            <w:tcW w:w="1508" w:type="dxa"/>
            <w:vAlign w:val="center"/>
          </w:tcPr>
          <w:p w:rsidR="00167C94" w:rsidRPr="00A54942" w:rsidRDefault="00167C94" w:rsidP="00167C9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8698" w:type="dxa"/>
          </w:tcPr>
          <w:p w:rsidR="00167C94" w:rsidRPr="00A54942" w:rsidRDefault="00167C94" w:rsidP="00167C94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Достоверные данные </w:t>
            </w:r>
            <w:proofErr w:type="gramStart"/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надлежащих</w:t>
            </w:r>
            <w:proofErr w:type="gramEnd"/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обобщающих РКИ</w:t>
            </w:r>
          </w:p>
          <w:p w:rsidR="00167C94" w:rsidRPr="00A54942" w:rsidRDefault="00167C94" w:rsidP="00167C94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 достаточным количеством пациентов, включая</w:t>
            </w:r>
          </w:p>
          <w:p w:rsidR="00167C94" w:rsidRPr="00A54942" w:rsidRDefault="00167C94" w:rsidP="00487ECB">
            <w:pPr>
              <w:pStyle w:val="a3"/>
              <w:numPr>
                <w:ilvl w:val="0"/>
                <w:numId w:val="9"/>
              </w:numPr>
              <w:ind w:left="227" w:hanging="22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Данные </w:t>
            </w:r>
            <w:proofErr w:type="spellStart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>мультицентровых</w:t>
            </w:r>
            <w:proofErr w:type="spellEnd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исследований;</w:t>
            </w:r>
          </w:p>
          <w:p w:rsidR="00167C94" w:rsidRPr="00A54942" w:rsidRDefault="00167C94" w:rsidP="00487ECB">
            <w:pPr>
              <w:pStyle w:val="a3"/>
              <w:numPr>
                <w:ilvl w:val="0"/>
                <w:numId w:val="9"/>
              </w:numPr>
              <w:ind w:left="227" w:hanging="22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Данные </w:t>
            </w:r>
            <w:proofErr w:type="gramStart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>мета-анализов</w:t>
            </w:r>
            <w:proofErr w:type="gramEnd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>, которые включали рейтинг качества.</w:t>
            </w:r>
          </w:p>
          <w:p w:rsidR="00167C94" w:rsidRPr="00A54942" w:rsidRDefault="00167C94" w:rsidP="00167C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7C94" w:rsidRPr="00A54942" w:rsidRDefault="00167C94" w:rsidP="00167C94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Убедительные  доказательства, то есть исследование «Все или ничего», разработанное Центром доказательной медицины Оксфордского Университета;</w:t>
            </w:r>
          </w:p>
          <w:p w:rsidR="00167C94" w:rsidRPr="00A54942" w:rsidRDefault="00167C94" w:rsidP="00167C94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167C94" w:rsidRPr="00A54942" w:rsidRDefault="00167C94" w:rsidP="00167C94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Дополнительные доказательства надлежащих РКИ с достаточным количеством пациентов, включая</w:t>
            </w:r>
          </w:p>
          <w:p w:rsidR="00167C94" w:rsidRPr="00A54942" w:rsidRDefault="00167C94" w:rsidP="00487ECB">
            <w:pPr>
              <w:pStyle w:val="a3"/>
              <w:numPr>
                <w:ilvl w:val="0"/>
                <w:numId w:val="9"/>
              </w:numPr>
              <w:ind w:left="227" w:hanging="22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>Доказательства, основанные на результатах надлежащих исследований, проведенных в одном или нескольких научных центрах;</w:t>
            </w:r>
          </w:p>
          <w:p w:rsidR="00167C94" w:rsidRPr="00A54942" w:rsidRDefault="00167C94" w:rsidP="00487ECB">
            <w:pPr>
              <w:pStyle w:val="a3"/>
              <w:numPr>
                <w:ilvl w:val="0"/>
                <w:numId w:val="9"/>
              </w:numPr>
              <w:ind w:left="227" w:hanging="22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Доказательства, основанные на результатах </w:t>
            </w:r>
            <w:proofErr w:type="spellStart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>надлежащихмета</w:t>
            </w:r>
            <w:proofErr w:type="spellEnd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-анализов, </w:t>
            </w:r>
            <w:proofErr w:type="spellStart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>включающихрейтинг</w:t>
            </w:r>
            <w:proofErr w:type="spellEnd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качества.</w:t>
            </w:r>
          </w:p>
        </w:tc>
      </w:tr>
      <w:tr w:rsidR="00A54942" w:rsidRPr="00A54942" w:rsidTr="00943EA5">
        <w:tc>
          <w:tcPr>
            <w:tcW w:w="1508" w:type="dxa"/>
            <w:vAlign w:val="center"/>
          </w:tcPr>
          <w:p w:rsidR="00167C94" w:rsidRPr="00A54942" w:rsidRDefault="00167C94" w:rsidP="00167C9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698" w:type="dxa"/>
          </w:tcPr>
          <w:p w:rsidR="00167C94" w:rsidRPr="00A54942" w:rsidRDefault="00167C94" w:rsidP="00167C94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Дополнительныедоказательства</w:t>
            </w:r>
            <w:proofErr w:type="spellEnd"/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основанные на </w:t>
            </w:r>
            <w:proofErr w:type="spellStart"/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результатахнадлежащихкогортныхисследований</w:t>
            </w:r>
            <w:proofErr w:type="spellEnd"/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:</w:t>
            </w:r>
            <w:proofErr w:type="gramEnd"/>
          </w:p>
          <w:p w:rsidR="00167C94" w:rsidRPr="00A54942" w:rsidRDefault="00167C94" w:rsidP="00487ECB">
            <w:pPr>
              <w:pStyle w:val="a3"/>
              <w:numPr>
                <w:ilvl w:val="0"/>
                <w:numId w:val="9"/>
              </w:numPr>
              <w:ind w:left="227" w:hanging="22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Доказательства, основанные на </w:t>
            </w:r>
            <w:proofErr w:type="spellStart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результатахнадлежащегопроспективногокогортного</w:t>
            </w:r>
            <w:proofErr w:type="spellEnd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исследования или национального регистра больных;</w:t>
            </w:r>
          </w:p>
          <w:p w:rsidR="00167C94" w:rsidRPr="00A54942" w:rsidRDefault="00167C94" w:rsidP="00487ECB">
            <w:pPr>
              <w:pStyle w:val="a3"/>
              <w:numPr>
                <w:ilvl w:val="0"/>
                <w:numId w:val="9"/>
              </w:numPr>
              <w:ind w:left="227" w:hanging="22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Доказательства, основанные на </w:t>
            </w:r>
            <w:proofErr w:type="spellStart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результатахнадлежащегомета-</w:t>
            </w:r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анализакогортных</w:t>
            </w:r>
            <w:proofErr w:type="spellEnd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исследований.</w:t>
            </w:r>
          </w:p>
          <w:p w:rsidR="00167C94" w:rsidRPr="00A54942" w:rsidRDefault="00167C94" w:rsidP="00167C9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Дополнительные доказательства, основанные на результатах надлежащих исследований «случай-контроль»</w:t>
            </w:r>
          </w:p>
        </w:tc>
      </w:tr>
      <w:tr w:rsidR="00A54942" w:rsidRPr="00A54942" w:rsidTr="00943EA5">
        <w:tc>
          <w:tcPr>
            <w:tcW w:w="1508" w:type="dxa"/>
            <w:vAlign w:val="center"/>
          </w:tcPr>
          <w:p w:rsidR="00167C94" w:rsidRPr="00A54942" w:rsidRDefault="00167C94" w:rsidP="00167C9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С</w:t>
            </w:r>
            <w:proofErr w:type="gramEnd"/>
          </w:p>
        </w:tc>
        <w:tc>
          <w:tcPr>
            <w:tcW w:w="8698" w:type="dxa"/>
          </w:tcPr>
          <w:p w:rsidR="00167C94" w:rsidRPr="00A54942" w:rsidRDefault="00167C94" w:rsidP="00167C94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Дополнительные доказательства, основанные на результатах плохо контролируемых или неконтролируемых исследований:</w:t>
            </w:r>
          </w:p>
          <w:p w:rsidR="00167C94" w:rsidRPr="00A54942" w:rsidRDefault="00167C94" w:rsidP="00487ECB">
            <w:pPr>
              <w:pStyle w:val="a3"/>
              <w:numPr>
                <w:ilvl w:val="0"/>
                <w:numId w:val="9"/>
              </w:numPr>
              <w:ind w:left="227" w:hanging="22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Доказательства, основанные на </w:t>
            </w:r>
            <w:proofErr w:type="spellStart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результатахРКИ</w:t>
            </w:r>
            <w:proofErr w:type="spellEnd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с одним или более основными либо тремя </w:t>
            </w:r>
            <w:proofErr w:type="spellStart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>илиболее</w:t>
            </w:r>
            <w:proofErr w:type="spellEnd"/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мелкими методологическими недостатками, которые могут привести к недостоверности результатов;</w:t>
            </w:r>
          </w:p>
          <w:p w:rsidR="00167C94" w:rsidRPr="00A54942" w:rsidRDefault="00167C94" w:rsidP="00487ECB">
            <w:pPr>
              <w:pStyle w:val="a3"/>
              <w:numPr>
                <w:ilvl w:val="0"/>
                <w:numId w:val="9"/>
              </w:numPr>
              <w:ind w:left="227" w:hanging="22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>Доказательства, основанные на результатах обсервационных исследований с высоким риском предвзятости;</w:t>
            </w:r>
          </w:p>
          <w:p w:rsidR="00167C94" w:rsidRPr="00A54942" w:rsidRDefault="00167C94" w:rsidP="00487ECB">
            <w:pPr>
              <w:pStyle w:val="a3"/>
              <w:numPr>
                <w:ilvl w:val="0"/>
                <w:numId w:val="9"/>
              </w:numPr>
              <w:ind w:left="227" w:hanging="227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hAnsi="Times New Roman" w:cs="Times New Roman"/>
                <w:bCs/>
                <w:sz w:val="28"/>
                <w:szCs w:val="28"/>
              </w:rPr>
              <w:t>Доказательства, основанные на серии случаев или отчетов о случаях.</w:t>
            </w:r>
          </w:p>
          <w:p w:rsidR="00167C94" w:rsidRPr="00A54942" w:rsidRDefault="00167C94" w:rsidP="00167C9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Противоречивые результаты, основанные </w:t>
            </w:r>
            <w:proofErr w:type="spellStart"/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нарекомендациях</w:t>
            </w:r>
            <w:proofErr w:type="spellEnd"/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A54942" w:rsidRPr="00A54942" w:rsidTr="00943EA5">
        <w:tc>
          <w:tcPr>
            <w:tcW w:w="1508" w:type="dxa"/>
            <w:vAlign w:val="center"/>
          </w:tcPr>
          <w:p w:rsidR="00167C94" w:rsidRPr="00A54942" w:rsidRDefault="00167C94" w:rsidP="00167C9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</w:t>
            </w:r>
          </w:p>
        </w:tc>
        <w:tc>
          <w:tcPr>
            <w:tcW w:w="8698" w:type="dxa"/>
          </w:tcPr>
          <w:p w:rsidR="00167C94" w:rsidRPr="00A54942" w:rsidRDefault="00167C94" w:rsidP="00167C94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5494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Экспертное мнение или клинический опыт</w:t>
            </w:r>
          </w:p>
        </w:tc>
      </w:tr>
    </w:tbl>
    <w:p w:rsidR="00167C94" w:rsidRPr="00A54942" w:rsidRDefault="00167C94" w:rsidP="00167C94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8F" w:rsidRPr="00A54942" w:rsidRDefault="003960EA" w:rsidP="009A78BB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494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Определение</w:t>
      </w:r>
      <w:r w:rsidR="004E4335" w:rsidRPr="00A5494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: </w:t>
      </w:r>
      <w:r w:rsidR="00FE108F" w:rsidRPr="00A54942">
        <w:rPr>
          <w:rFonts w:ascii="Times New Roman" w:eastAsia="Times New Roman" w:hAnsi="Times New Roman" w:cs="Times New Roman"/>
          <w:b/>
          <w:bCs/>
          <w:strike/>
          <w:sz w:val="28"/>
          <w:szCs w:val="28"/>
        </w:rPr>
        <w:t>Низкорослость</w:t>
      </w:r>
      <w:r w:rsidR="009A78BB" w:rsidRPr="00A54942">
        <w:rPr>
          <w:rFonts w:ascii="Times New Roman" w:eastAsia="Times New Roman" w:hAnsi="Times New Roman" w:cs="Times New Roman"/>
          <w:b/>
          <w:bCs/>
          <w:strike/>
          <w:sz w:val="28"/>
          <w:szCs w:val="28"/>
          <w:lang w:val="ru-RU"/>
        </w:rPr>
        <w:t xml:space="preserve"> </w:t>
      </w:r>
    </w:p>
    <w:p w:rsidR="009A78BB" w:rsidRPr="00A54942" w:rsidRDefault="009A78BB" w:rsidP="009A78BB">
      <w:pPr>
        <w:pStyle w:val="a3"/>
        <w:tabs>
          <w:tab w:val="left" w:pos="0"/>
          <w:tab w:val="left" w:pos="567"/>
        </w:tabs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494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Наиболее видимым клиническим проявлением соматотропной недостаточности является низкорослость. </w:t>
      </w:r>
      <w:r w:rsidRPr="00A549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Низкорослость </w:t>
      </w:r>
      <w:r w:rsidRPr="00A54942">
        <w:rPr>
          <w:rFonts w:ascii="Times New Roman" w:eastAsia="Times New Roman" w:hAnsi="Times New Roman" w:cs="Times New Roman"/>
          <w:sz w:val="28"/>
          <w:szCs w:val="28"/>
        </w:rPr>
        <w:t xml:space="preserve">– это снижение роста </w:t>
      </w:r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&lt;−2 SDS по сравнению с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референтной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популяцией данного возраста, пола и стадии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пубертата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[1-3]. Показатель стандартного отклонения для роста (SDS) равен разнице между измеренным ростом и средним ростом в популяции соответствующего пола и возраста.  </w:t>
      </w:r>
    </w:p>
    <w:p w:rsidR="009A78BB" w:rsidRPr="00A54942" w:rsidRDefault="009A78BB" w:rsidP="009A78BB">
      <w:pPr>
        <w:tabs>
          <w:tab w:val="left" w:pos="0"/>
          <w:tab w:val="left" w:pos="567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A54942" w:rsidRDefault="003960EA" w:rsidP="00487ECB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494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Классификация </w:t>
      </w:r>
      <w:r w:rsidR="009C7D29" w:rsidRPr="00A5494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низкорослости</w:t>
      </w:r>
      <w:r w:rsidR="009A78BB" w:rsidRPr="00A5494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– ОСТАВИТЬ, ТАК КАК СОМАТОТРОПНАЯ НЕДОСТАТОЧНОСТЬ СИДИТ ВНУТРИ</w:t>
      </w:r>
      <w:r w:rsidR="00A5494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A54942" w:rsidRPr="00A5494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– </w:t>
      </w:r>
      <w:r w:rsidR="009C7D29"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proofErr w:type="spellStart"/>
      <w:r w:rsidR="00313158" w:rsidRPr="00A54942">
        <w:rPr>
          <w:rFonts w:ascii="Times New Roman" w:hAnsi="Times New Roman" w:cs="Times New Roman"/>
          <w:sz w:val="28"/>
          <w:szCs w:val="28"/>
        </w:rPr>
        <w:t>принят</w:t>
      </w:r>
      <w:proofErr w:type="spellEnd"/>
      <w:r w:rsidR="00313158" w:rsidRPr="00A5494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13158" w:rsidRPr="00A54942">
        <w:rPr>
          <w:rFonts w:ascii="Times New Roman" w:hAnsi="Times New Roman" w:cs="Times New Roman"/>
          <w:sz w:val="28"/>
          <w:szCs w:val="28"/>
        </w:rPr>
        <w:t xml:space="preserve"> Европейским Обществом педиатров-Эндокринологов (ESPE) в 2007 году и одобрен</w:t>
      </w:r>
      <w:r w:rsidR="00313158" w:rsidRPr="00A5494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581D48" w:rsidRPr="00A54942">
        <w:rPr>
          <w:rFonts w:ascii="Times New Roman" w:hAnsi="Times New Roman" w:cs="Times New Roman"/>
          <w:sz w:val="28"/>
          <w:szCs w:val="28"/>
        </w:rPr>
        <w:t xml:space="preserve"> к применению</w:t>
      </w:r>
      <w:r w:rsidR="00313158" w:rsidRPr="00A54942">
        <w:rPr>
          <w:rFonts w:ascii="Times New Roman" w:hAnsi="Times New Roman" w:cs="Times New Roman"/>
          <w:sz w:val="28"/>
          <w:szCs w:val="28"/>
        </w:rPr>
        <w:t>Международнымконсенсусом 2008</w:t>
      </w:r>
      <w:r w:rsidR="009C7D29" w:rsidRPr="00A5494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</w:t>
      </w:r>
      <w:r w:rsidR="00352D25"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[4].</w:t>
      </w:r>
    </w:p>
    <w:p w:rsidR="004E4335" w:rsidRPr="00A54942" w:rsidRDefault="009C7D29" w:rsidP="004E4335">
      <w:pPr>
        <w:pStyle w:val="a3"/>
        <w:numPr>
          <w:ilvl w:val="0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54942"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</w:rPr>
        <w:t>А. первичныенарушенияроста</w:t>
      </w:r>
      <w:r w:rsidR="004E4335" w:rsidRPr="00A54942"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;</w:t>
      </w:r>
    </w:p>
    <w:p w:rsidR="009C7D29" w:rsidRPr="00A54942" w:rsidRDefault="009C7D29" w:rsidP="004E4335">
      <w:pPr>
        <w:pStyle w:val="a3"/>
        <w:numPr>
          <w:ilvl w:val="0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A54942"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</w:rPr>
        <w:t>Б. вторичныенарушенияроста</w:t>
      </w:r>
      <w:r w:rsidR="004E4335" w:rsidRPr="00A54942"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; </w:t>
      </w:r>
    </w:p>
    <w:p w:rsidR="009C7D29" w:rsidRPr="00A54942" w:rsidRDefault="009C7D29" w:rsidP="004E4335">
      <w:pPr>
        <w:pStyle w:val="a3"/>
        <w:numPr>
          <w:ilvl w:val="0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54942"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С. </w:t>
      </w:r>
      <w:r w:rsidRPr="00A54942"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</w:rPr>
        <w:t>идиопатическийнизкийрост</w:t>
      </w:r>
      <w:r w:rsidR="004E4335" w:rsidRPr="00A54942"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.</w:t>
      </w:r>
    </w:p>
    <w:p w:rsidR="004E4335" w:rsidRPr="00A54942" w:rsidRDefault="004E4335" w:rsidP="009C7D29">
      <w:pPr>
        <w:tabs>
          <w:tab w:val="left" w:pos="0"/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35" w:rsidRPr="00A54942" w:rsidRDefault="009C7D29" w:rsidP="008341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A5494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А. </w:t>
      </w:r>
      <w:r w:rsidRPr="00A54942">
        <w:rPr>
          <w:rFonts w:ascii="Times New Roman" w:eastAsia="Times New Roman" w:hAnsi="Times New Roman" w:cs="Times New Roman"/>
          <w:b/>
          <w:bCs/>
          <w:sz w:val="28"/>
          <w:szCs w:val="28"/>
        </w:rPr>
        <w:t>Первичныенарушенияроста</w:t>
      </w:r>
      <w:r w:rsidR="00581D48" w:rsidRPr="00A5494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4E4335" w:rsidRPr="00A54942" w:rsidRDefault="009C7D29" w:rsidP="004E43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Первичные</w:t>
      </w:r>
      <w:proofErr w:type="spellEnd"/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нарушения</w:t>
      </w:r>
      <w:proofErr w:type="spellEnd"/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роста</w:t>
      </w:r>
      <w:proofErr w:type="spellEnd"/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вызваны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генетическими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дефектами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или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</w:t>
      </w:r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рушением</w:t>
      </w:r>
      <w:proofErr w:type="spellEnd"/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физиологии</w:t>
      </w:r>
      <w:proofErr w:type="spellEnd"/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пренатально</w:t>
      </w:r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го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периода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приводя</w:t>
      </w:r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щими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дефектам</w:t>
      </w:r>
      <w:proofErr w:type="spellEnd"/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костной</w:t>
      </w:r>
      <w:proofErr w:type="spellEnd"/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ткани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и/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или</w:t>
      </w:r>
      <w:proofErr w:type="spellEnd"/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опорных</w:t>
      </w:r>
      <w:proofErr w:type="spellEnd"/>
      <w:r w:rsidR="009A78BB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тканей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9C7D29" w:rsidRPr="00A54942" w:rsidRDefault="009C7D29" w:rsidP="008341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49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А1Определенные клинические синдромы</w:t>
      </w:r>
    </w:p>
    <w:p w:rsidR="009C7D29" w:rsidRPr="00A54942" w:rsidRDefault="009A78BB" w:rsidP="00581D48">
      <w:pPr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9C7D29" w:rsidRPr="00A54942">
        <w:rPr>
          <w:rFonts w:ascii="Times New Roman" w:eastAsia="Times New Roman" w:hAnsi="Times New Roman" w:cs="Times New Roman"/>
          <w:sz w:val="28"/>
          <w:szCs w:val="28"/>
        </w:rPr>
        <w:t>индром</w:t>
      </w: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D29" w:rsidRPr="00A54942">
        <w:rPr>
          <w:rFonts w:ascii="Times New Roman" w:eastAsia="Times New Roman" w:hAnsi="Times New Roman" w:cs="Times New Roman"/>
          <w:sz w:val="28"/>
          <w:szCs w:val="28"/>
        </w:rPr>
        <w:t>Шерешевского-Тернера</w:t>
      </w:r>
      <w:r w:rsidR="00581D48"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A54942" w:rsidRDefault="009A78BB" w:rsidP="00581D48">
      <w:pPr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9C7D29" w:rsidRPr="00A54942">
        <w:rPr>
          <w:rFonts w:ascii="Times New Roman" w:eastAsia="Times New Roman" w:hAnsi="Times New Roman" w:cs="Times New Roman"/>
          <w:sz w:val="28"/>
          <w:szCs w:val="28"/>
        </w:rPr>
        <w:t>индром</w:t>
      </w: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D29" w:rsidRPr="00A54942">
        <w:rPr>
          <w:rFonts w:ascii="Times New Roman" w:eastAsia="Times New Roman" w:hAnsi="Times New Roman" w:cs="Times New Roman"/>
          <w:sz w:val="28"/>
          <w:szCs w:val="28"/>
        </w:rPr>
        <w:t>Корнелиа</w:t>
      </w: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D29" w:rsidRPr="00A54942">
        <w:rPr>
          <w:rFonts w:ascii="Times New Roman" w:eastAsia="Times New Roman" w:hAnsi="Times New Roman" w:cs="Times New Roman"/>
          <w:sz w:val="28"/>
          <w:szCs w:val="28"/>
        </w:rPr>
        <w:t>де</w:t>
      </w: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D29" w:rsidRPr="00A54942">
        <w:rPr>
          <w:rFonts w:ascii="Times New Roman" w:eastAsia="Times New Roman" w:hAnsi="Times New Roman" w:cs="Times New Roman"/>
          <w:sz w:val="28"/>
          <w:szCs w:val="28"/>
        </w:rPr>
        <w:t>Ланге</w:t>
      </w:r>
      <w:r w:rsidR="00581D48"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A54942" w:rsidRDefault="009A78BB" w:rsidP="00581D48">
      <w:pPr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9C7D29" w:rsidRPr="00A54942">
        <w:rPr>
          <w:rFonts w:ascii="Times New Roman" w:eastAsia="Times New Roman" w:hAnsi="Times New Roman" w:cs="Times New Roman"/>
          <w:sz w:val="28"/>
          <w:szCs w:val="28"/>
        </w:rPr>
        <w:t>индром</w:t>
      </w: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D29" w:rsidRPr="00A54942">
        <w:rPr>
          <w:rFonts w:ascii="Times New Roman" w:eastAsia="Times New Roman" w:hAnsi="Times New Roman" w:cs="Times New Roman"/>
          <w:sz w:val="28"/>
          <w:szCs w:val="28"/>
        </w:rPr>
        <w:t>Ди</w:t>
      </w: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D29" w:rsidRPr="00A54942">
        <w:rPr>
          <w:rFonts w:ascii="Times New Roman" w:eastAsia="Times New Roman" w:hAnsi="Times New Roman" w:cs="Times New Roman"/>
          <w:sz w:val="28"/>
          <w:szCs w:val="28"/>
        </w:rPr>
        <w:t>Джорджи</w:t>
      </w:r>
      <w:r w:rsidR="00581D48"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A54942" w:rsidRDefault="009A78BB" w:rsidP="00581D48">
      <w:pPr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9C7D29" w:rsidRPr="00A54942">
        <w:rPr>
          <w:rFonts w:ascii="Times New Roman" w:eastAsia="Times New Roman" w:hAnsi="Times New Roman" w:cs="Times New Roman"/>
          <w:sz w:val="28"/>
          <w:szCs w:val="28"/>
        </w:rPr>
        <w:t>индром</w:t>
      </w: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D29" w:rsidRPr="00A54942">
        <w:rPr>
          <w:rFonts w:ascii="Times New Roman" w:eastAsia="Times New Roman" w:hAnsi="Times New Roman" w:cs="Times New Roman"/>
          <w:sz w:val="28"/>
          <w:szCs w:val="28"/>
        </w:rPr>
        <w:t>Дауна</w:t>
      </w:r>
      <w:r w:rsidR="00581D48"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0A4DB4" w:rsidRDefault="009A78BB" w:rsidP="00581D48">
      <w:pPr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индром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Нунан</w:t>
      </w:r>
      <w:r w:rsidR="00581D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</w:t>
      </w:r>
    </w:p>
    <w:p w:rsidR="009C7D29" w:rsidRPr="000A4DB4" w:rsidRDefault="009A78BB" w:rsidP="00581D48">
      <w:pPr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индром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Прадера-Вилли</w:t>
      </w:r>
      <w:r w:rsid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0A4DB4" w:rsidRDefault="009A78BB" w:rsidP="00581D48">
      <w:pPr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олезнь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фон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Реклингхаузена (нейрофиброматоз 1 типа)</w:t>
      </w:r>
      <w:r w:rsid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0A4DB4" w:rsidRDefault="009A78BB" w:rsidP="00581D48">
      <w:pPr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индром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Сильвера-Рассела</w:t>
      </w:r>
      <w:r w:rsid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581D48" w:rsidRDefault="00581D48" w:rsidP="00581D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</w:p>
    <w:p w:rsidR="009C7D29" w:rsidRPr="00581D48" w:rsidRDefault="009C7D29" w:rsidP="00581D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581D4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А2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="00AF5E20" w:rsidRPr="00581D4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Ребенок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маленький </w:t>
      </w:r>
      <w:r w:rsidRPr="00581D4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для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Pr="00581D4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гестационного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Pr="00581D4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возраста с отсутствием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Pr="00581D4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наверстывания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Pr="00581D4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роста</w:t>
      </w:r>
      <w:r w:rsidR="00834182" w:rsidRPr="00581D4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(ЗВУР)</w:t>
      </w:r>
      <w:r w:rsidR="00504E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:</w:t>
      </w:r>
    </w:p>
    <w:p w:rsidR="009C7D29" w:rsidRPr="000A4DB4" w:rsidRDefault="009A78BB" w:rsidP="00581D48">
      <w:pPr>
        <w:numPr>
          <w:ilvl w:val="0"/>
          <w:numId w:val="1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ефицит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ИФР-1, резистентность к ИФР</w:t>
      </w:r>
      <w:r w:rsid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0A4DB4" w:rsidRDefault="009A78BB" w:rsidP="00581D48">
      <w:pPr>
        <w:numPr>
          <w:ilvl w:val="0"/>
          <w:numId w:val="1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следствие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известных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причин</w:t>
      </w:r>
      <w:proofErr w:type="spellEnd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например</w:t>
      </w:r>
      <w:proofErr w:type="spellEnd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пренатальная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инфекция</w:t>
      </w:r>
      <w:proofErr w:type="spellEnd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4182" w:rsidRPr="000A4D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употребление матерью </w:t>
      </w:r>
      <w:proofErr w:type="spellStart"/>
      <w:r w:rsidR="00834182" w:rsidRPr="000A4DB4">
        <w:rPr>
          <w:rFonts w:ascii="Times New Roman" w:eastAsia="Times New Roman" w:hAnsi="Times New Roman" w:cs="Times New Roman"/>
          <w:sz w:val="28"/>
          <w:szCs w:val="28"/>
        </w:rPr>
        <w:t>наркотик</w:t>
      </w:r>
      <w:r w:rsidR="00834182" w:rsidRPr="000A4DB4">
        <w:rPr>
          <w:rFonts w:ascii="Times New Roman" w:eastAsia="Times New Roman" w:hAnsi="Times New Roman" w:cs="Times New Roman"/>
          <w:sz w:val="28"/>
          <w:szCs w:val="28"/>
          <w:lang w:val="ru-RU"/>
        </w:rPr>
        <w:t>ов</w:t>
      </w:r>
      <w:proofErr w:type="spellEnd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алкогол</w:t>
      </w:r>
      <w:proofErr w:type="spellEnd"/>
      <w:r w:rsidR="00834182" w:rsidRPr="000A4D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я, </w:t>
      </w:r>
      <w:r w:rsidR="00834182" w:rsidRPr="000A4DB4">
        <w:rPr>
          <w:rFonts w:ascii="Times New Roman" w:eastAsia="Times New Roman" w:hAnsi="Times New Roman" w:cs="Times New Roman"/>
          <w:sz w:val="28"/>
          <w:szCs w:val="28"/>
        </w:rPr>
        <w:t>курение</w:t>
      </w:r>
      <w:r w:rsid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0A4DB4" w:rsidRDefault="00581D48" w:rsidP="00581D48">
      <w:pPr>
        <w:numPr>
          <w:ilvl w:val="0"/>
          <w:numId w:val="1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диопатический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9C7D29" w:rsidRPr="00504E0B" w:rsidRDefault="00834182" w:rsidP="00581D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581D4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A3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Pr="00581D4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Скелетны</w:t>
      </w:r>
      <w:r w:rsidRPr="00581D4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е </w:t>
      </w:r>
      <w:r w:rsidR="009C7D29" w:rsidRPr="00581D4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дисплазии</w:t>
      </w:r>
      <w:r w:rsidR="00504E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:</w:t>
      </w:r>
    </w:p>
    <w:p w:rsidR="009C7D29" w:rsidRPr="00581D48" w:rsidRDefault="00581D48" w:rsidP="00581D48">
      <w:pPr>
        <w:numPr>
          <w:ilvl w:val="0"/>
          <w:numId w:val="1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хондроплазия</w:t>
      </w:r>
      <w:proofErr w:type="spellEnd"/>
      <w:r w:rsidR="00AF5E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</w:t>
      </w:r>
    </w:p>
    <w:p w:rsidR="009C7D29" w:rsidRPr="00581D48" w:rsidRDefault="00581D48" w:rsidP="00581D48">
      <w:pPr>
        <w:numPr>
          <w:ilvl w:val="0"/>
          <w:numId w:val="1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ипохондроплазия</w:t>
      </w:r>
      <w:proofErr w:type="spellEnd"/>
      <w:r w:rsidR="00AF5E20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581D48" w:rsidRDefault="009C7D29" w:rsidP="00581D48">
      <w:pPr>
        <w:numPr>
          <w:ilvl w:val="0"/>
          <w:numId w:val="1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SHOX Синдром (Лери-Вейл и другие дефекты в гене SHOX)</w:t>
      </w:r>
      <w:r w:rsidR="00AF5E20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581D48" w:rsidRDefault="00581D48" w:rsidP="00581D48">
      <w:pPr>
        <w:numPr>
          <w:ilvl w:val="0"/>
          <w:numId w:val="1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есовершенный </w:t>
      </w:r>
      <w:proofErr w:type="spellStart"/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остеогенез</w:t>
      </w:r>
      <w:proofErr w:type="spellEnd"/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I-</w:t>
      </w:r>
      <w:proofErr w:type="spellStart"/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VI</w:t>
      </w:r>
      <w:proofErr w:type="spellEnd"/>
      <w:r w:rsidR="00AF5E20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581D48" w:rsidRDefault="00581D48" w:rsidP="00581D48">
      <w:pPr>
        <w:numPr>
          <w:ilvl w:val="0"/>
          <w:numId w:val="1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укополисахаридоз</w:t>
      </w:r>
      <w:proofErr w:type="spellEnd"/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(тип </w:t>
      </w:r>
      <w:proofErr w:type="spellStart"/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IH</w:t>
      </w:r>
      <w:proofErr w:type="spellEnd"/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IS</w:t>
      </w:r>
      <w:proofErr w:type="spellEnd"/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, II-VII)</w:t>
      </w:r>
      <w:r w:rsidR="00AF5E20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581D48" w:rsidRDefault="00581D48" w:rsidP="00581D48">
      <w:pPr>
        <w:numPr>
          <w:ilvl w:val="0"/>
          <w:numId w:val="1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уколипидоз</w:t>
      </w:r>
      <w:proofErr w:type="spellEnd"/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II</w:t>
      </w:r>
      <w:proofErr w:type="spellEnd"/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и </w:t>
      </w:r>
      <w:proofErr w:type="spellStart"/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III</w:t>
      </w:r>
      <w:proofErr w:type="spellEnd"/>
      <w:r w:rsidR="00834182" w:rsidRPr="000A4D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типа</w:t>
      </w:r>
      <w:r w:rsidR="009C7D29" w:rsidRPr="00581D48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AF5E20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504E0B" w:rsidRDefault="00834182" w:rsidP="00581D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AF5E2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A4дисплазии с дефект</w:t>
      </w:r>
      <w:r w:rsidR="009C7D29" w:rsidRPr="00AF5E2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омминерализации</w:t>
      </w:r>
      <w:r w:rsidR="00504E0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.</w:t>
      </w:r>
    </w:p>
    <w:p w:rsidR="00504E0B" w:rsidRPr="00504E0B" w:rsidRDefault="00504E0B" w:rsidP="00581D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</w:p>
    <w:p w:rsidR="00504E0B" w:rsidRDefault="009C7D29" w:rsidP="00581D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0A4DB4"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="00834182" w:rsidRPr="000A4DB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0A4DB4">
        <w:rPr>
          <w:rFonts w:ascii="Times New Roman" w:eastAsia="Times New Roman" w:hAnsi="Times New Roman" w:cs="Times New Roman"/>
          <w:b/>
          <w:bCs/>
          <w:sz w:val="28"/>
          <w:szCs w:val="28"/>
        </w:rPr>
        <w:t>Вторичныенарушенияроста</w:t>
      </w:r>
    </w:p>
    <w:p w:rsidR="00087CA8" w:rsidRPr="000A4DB4" w:rsidRDefault="009C7D29" w:rsidP="00504E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Вторичные</w:t>
      </w:r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нарушения</w:t>
      </w:r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роста – это нарушения, причинами которых </w:t>
      </w:r>
      <w:r w:rsidR="00834182"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не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являются собственно дефекты костной и/или опорных тканей.</w:t>
      </w:r>
      <w:r w:rsidR="00834182"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Например, х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ронические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834182"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соматические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заболевания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или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отсутствие</w:t>
      </w:r>
      <w:proofErr w:type="spellEnd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1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или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более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рост-стимулирующих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гормонов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могут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быть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причиной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вторичного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отставания</w:t>
      </w:r>
      <w:proofErr w:type="spellEnd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росте</w:t>
      </w:r>
      <w:proofErr w:type="spellEnd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У </w:t>
      </w:r>
      <w:r w:rsidR="00834182"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таких 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детей часто </w:t>
      </w:r>
      <w:r w:rsidR="00834182"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отмечается отставание </w:t>
      </w:r>
      <w:r w:rsidR="00834182"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созревани</w:t>
      </w:r>
      <w:r w:rsidR="00834182"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я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костной ткани</w:t>
      </w:r>
      <w:r w:rsidR="00834182"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087CA8" w:rsidRDefault="009C7D29" w:rsidP="004D21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0A4D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Характеристики</w:t>
      </w:r>
      <w:r w:rsidR="00834182" w:rsidRPr="000A4D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вторичных нарушений роста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 Изначально темпы роста соответствуют SDS конечного целевого роста, с последующимзамедлениемроста.</w:t>
      </w:r>
    </w:p>
    <w:p w:rsidR="004D21C4" w:rsidRPr="004D21C4" w:rsidRDefault="004D21C4" w:rsidP="00581D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4D21C4" w:rsidRPr="004D21C4" w:rsidRDefault="009C7D29" w:rsidP="004D21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В1 Недостаточное потребление питательных веществ (недоедание)</w:t>
      </w:r>
      <w:r w:rsid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.</w:t>
      </w:r>
    </w:p>
    <w:p w:rsidR="009C7D29" w:rsidRPr="004D21C4" w:rsidRDefault="009C7D29" w:rsidP="004D21C4">
      <w:pPr>
        <w:tabs>
          <w:tab w:val="center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B2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P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Нарушения в системахорганов</w:t>
      </w:r>
      <w:r w:rsid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:</w:t>
      </w:r>
    </w:p>
    <w:p w:rsidR="009C7D29" w:rsidRPr="000A4DB4" w:rsidRDefault="004D21C4" w:rsidP="004D21C4">
      <w:pPr>
        <w:numPr>
          <w:ilvl w:val="0"/>
          <w:numId w:val="1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ардиологическиезаболевания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0A4DB4" w:rsidRDefault="004D21C4" w:rsidP="004D21C4">
      <w:pPr>
        <w:numPr>
          <w:ilvl w:val="0"/>
          <w:numId w:val="1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л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егочныхзаболеваний, например, муковисцидоз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0A4DB4" w:rsidRDefault="004D21C4" w:rsidP="004D21C4">
      <w:pPr>
        <w:numPr>
          <w:ilvl w:val="0"/>
          <w:numId w:val="1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арушениефункциипечени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0A4DB4" w:rsidRDefault="004D21C4" w:rsidP="004D21C4">
      <w:pPr>
        <w:numPr>
          <w:ilvl w:val="0"/>
          <w:numId w:val="1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аболеваниякишечника</w:t>
      </w:r>
      <w:proofErr w:type="spellEnd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например</w:t>
      </w:r>
      <w:proofErr w:type="spellEnd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Болезн</w:t>
      </w:r>
      <w:r w:rsidR="002A53F6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 w:rsidR="002A53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A53F6">
        <w:rPr>
          <w:rFonts w:ascii="Times New Roman" w:eastAsia="Times New Roman" w:hAnsi="Times New Roman" w:cs="Times New Roman"/>
          <w:sz w:val="28"/>
          <w:szCs w:val="28"/>
        </w:rPr>
        <w:t>Крона</w:t>
      </w:r>
      <w:proofErr w:type="spellEnd"/>
      <w:r w:rsidR="002A53F6">
        <w:rPr>
          <w:rFonts w:ascii="Times New Roman" w:eastAsia="Times New Roman" w:hAnsi="Times New Roman" w:cs="Times New Roman"/>
          <w:sz w:val="28"/>
          <w:szCs w:val="28"/>
        </w:rPr>
        <w:t>, синдром мальабсорбции</w:t>
      </w:r>
      <w:r w:rsidR="002A53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синдромукороченнойтонкойкишки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0A4DB4" w:rsidRDefault="004D21C4" w:rsidP="004D21C4">
      <w:pPr>
        <w:numPr>
          <w:ilvl w:val="0"/>
          <w:numId w:val="1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аболеванияпочек</w:t>
      </w:r>
      <w:proofErr w:type="spellEnd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например</w:t>
      </w:r>
      <w:proofErr w:type="spellEnd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СиндромФанкони</w:t>
      </w:r>
      <w:proofErr w:type="spellEnd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почечныйацидоз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C7D29" w:rsidRPr="000A4DB4" w:rsidRDefault="004D21C4" w:rsidP="004D21C4">
      <w:pPr>
        <w:numPr>
          <w:ilvl w:val="0"/>
          <w:numId w:val="13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х</w:t>
      </w:r>
      <w:proofErr w:type="spellStart"/>
      <w:r w:rsidR="009C7D29" w:rsidRPr="000A4DB4">
        <w:rPr>
          <w:rFonts w:ascii="Times New Roman" w:eastAsia="Times New Roman" w:hAnsi="Times New Roman" w:cs="Times New Roman"/>
          <w:sz w:val="28"/>
          <w:szCs w:val="28"/>
        </w:rPr>
        <w:t>роническаяанемия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9C7D29" w:rsidRPr="004D21C4" w:rsidRDefault="009C7D29" w:rsidP="004D21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В3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="007D47DE" w:rsidRP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Соматотропная недостаточность 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–</w:t>
      </w:r>
      <w:r w:rsidR="007D47DE" w:rsidRP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д</w:t>
      </w:r>
      <w:proofErr w:type="spellStart"/>
      <w:r w:rsidRP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ефицит</w:t>
      </w:r>
      <w:proofErr w:type="spellEnd"/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гормона</w:t>
      </w:r>
      <w:proofErr w:type="spellEnd"/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роста</w:t>
      </w:r>
      <w:proofErr w:type="spellEnd"/>
      <w:r w:rsidRP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(</w:t>
      </w:r>
      <w:proofErr w:type="spellStart"/>
      <w:r w:rsidRP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вторичный</w:t>
      </w:r>
      <w:proofErr w:type="spellEnd"/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P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дефицитИФР-1)</w:t>
      </w:r>
      <w:r w:rsidR="004D21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.</w:t>
      </w:r>
    </w:p>
    <w:p w:rsidR="009A78BB" w:rsidRDefault="009A78BB" w:rsidP="000F10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</w:p>
    <w:p w:rsidR="00503913" w:rsidRPr="007D47DE" w:rsidRDefault="007D47DE" w:rsidP="000F10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7D47D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ВРОЖДЕННЫЕ ФОРМЫ</w:t>
      </w:r>
      <w:r w:rsidR="000E61F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ДЕФИЦИТА ГР</w:t>
      </w:r>
    </w:p>
    <w:p w:rsidR="007D47DE" w:rsidRPr="007D47DE" w:rsidRDefault="007D47DE" w:rsidP="000F10F2">
      <w:pPr>
        <w:pStyle w:val="a3"/>
        <w:numPr>
          <w:ilvl w:val="1"/>
          <w:numId w:val="11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7D47D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Наследственный дефицит ГР</w:t>
      </w:r>
    </w:p>
    <w:p w:rsidR="007D47DE" w:rsidRPr="002002A9" w:rsidRDefault="007D47DE" w:rsidP="000F10F2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02A9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2002A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2002A9" w:rsidRPr="002002A9">
        <w:rPr>
          <w:rFonts w:ascii="Times New Roman" w:eastAsia="Times New Roman" w:hAnsi="Times New Roman" w:cs="Times New Roman"/>
          <w:sz w:val="28"/>
          <w:szCs w:val="28"/>
          <w:lang w:val="ru-RU"/>
        </w:rPr>
        <w:t>Изолированная недостаточность ГР</w:t>
      </w:r>
      <w:r w:rsidR="00385CD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7D47DE" w:rsidRPr="007D47DE" w:rsidRDefault="00385CD9" w:rsidP="000F10F2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="007D47DE" w:rsidRPr="007D47DE">
        <w:rPr>
          <w:rFonts w:ascii="Times New Roman" w:eastAsia="Times New Roman" w:hAnsi="Times New Roman" w:cs="Times New Roman"/>
          <w:sz w:val="28"/>
          <w:szCs w:val="28"/>
          <w:lang w:val="ru-RU"/>
        </w:rPr>
        <w:t>ефект гена ГР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2002A9" w:rsidRDefault="00385CD9" w:rsidP="000F10F2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="007D47DE" w:rsidRPr="007D47DE">
        <w:rPr>
          <w:rFonts w:ascii="Times New Roman" w:eastAsia="Times New Roman" w:hAnsi="Times New Roman" w:cs="Times New Roman"/>
          <w:sz w:val="28"/>
          <w:szCs w:val="28"/>
          <w:lang w:val="ru-RU"/>
        </w:rPr>
        <w:t>ефект гена рецептора ГР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7D47DE" w:rsidRPr="002002A9" w:rsidRDefault="002002A9" w:rsidP="000F10F2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002A9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2. </w:t>
      </w:r>
      <w:r w:rsidR="007D47DE" w:rsidRPr="002002A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Множественная недостаточность гормонов </w:t>
      </w:r>
      <w:proofErr w:type="spellStart"/>
      <w:r w:rsidR="007D47DE" w:rsidRPr="002002A9">
        <w:rPr>
          <w:rFonts w:ascii="Times New Roman" w:eastAsia="Times New Roman" w:hAnsi="Times New Roman" w:cs="Times New Roman"/>
          <w:sz w:val="28"/>
          <w:szCs w:val="28"/>
          <w:lang w:val="ru-RU"/>
        </w:rPr>
        <w:t>аденогипофиза</w:t>
      </w:r>
      <w:proofErr w:type="spellEnd"/>
      <w:r w:rsidR="0050391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503913">
        <w:rPr>
          <w:rFonts w:ascii="Times New Roman" w:eastAsia="Times New Roman" w:hAnsi="Times New Roman" w:cs="Times New Roman"/>
          <w:sz w:val="28"/>
          <w:szCs w:val="28"/>
          <w:lang w:val="ru-RU"/>
        </w:rPr>
        <w:t>пангипопитуитаризм</w:t>
      </w:r>
      <w:proofErr w:type="spellEnd"/>
      <w:r w:rsidR="00503913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385CD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2002A9" w:rsidRPr="00503913" w:rsidRDefault="00385CD9" w:rsidP="000F10F2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="002002A9" w:rsidRPr="0050391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ефект гена </w:t>
      </w:r>
      <w:r w:rsidR="002002A9" w:rsidRPr="00503913">
        <w:rPr>
          <w:rFonts w:ascii="Times New Roman" w:hAnsi="Times New Roman" w:cs="Times New Roman"/>
          <w:color w:val="000000"/>
          <w:sz w:val="28"/>
          <w:szCs w:val="28"/>
          <w:lang w:val="en-US"/>
        </w:rPr>
        <w:t>Pit</w:t>
      </w:r>
      <w:r w:rsidR="002002A9" w:rsidRPr="00503913">
        <w:rPr>
          <w:rFonts w:ascii="Times New Roman" w:hAnsi="Times New Roman" w:cs="Times New Roman"/>
          <w:color w:val="000000"/>
          <w:sz w:val="28"/>
          <w:szCs w:val="28"/>
        </w:rPr>
        <w:t>-1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2002A9" w:rsidRPr="00503913" w:rsidRDefault="00385CD9" w:rsidP="000F10F2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</w:t>
      </w:r>
      <w:proofErr w:type="spellStart"/>
      <w:r w:rsidR="002002A9" w:rsidRPr="00503913">
        <w:rPr>
          <w:rFonts w:ascii="Times New Roman" w:hAnsi="Times New Roman" w:cs="Times New Roman"/>
          <w:color w:val="000000"/>
          <w:sz w:val="28"/>
          <w:szCs w:val="28"/>
        </w:rPr>
        <w:t>ефект</w:t>
      </w:r>
      <w:proofErr w:type="spellEnd"/>
      <w:r w:rsidR="009A78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002A9" w:rsidRPr="00503913">
        <w:rPr>
          <w:rFonts w:ascii="Times New Roman" w:hAnsi="Times New Roman" w:cs="Times New Roman"/>
          <w:color w:val="000000"/>
          <w:sz w:val="28"/>
          <w:szCs w:val="28"/>
        </w:rPr>
        <w:t>гена</w:t>
      </w:r>
      <w:proofErr w:type="spellEnd"/>
      <w:r w:rsidR="009A78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2002A9" w:rsidRPr="00503913">
        <w:rPr>
          <w:rFonts w:ascii="Times New Roman" w:hAnsi="Times New Roman" w:cs="Times New Roman"/>
          <w:color w:val="000000"/>
          <w:sz w:val="28"/>
          <w:szCs w:val="28"/>
          <w:lang w:val="en-US"/>
        </w:rPr>
        <w:t>Prop</w:t>
      </w:r>
      <w:r w:rsidR="002002A9" w:rsidRPr="00503913">
        <w:rPr>
          <w:rFonts w:ascii="Times New Roman" w:hAnsi="Times New Roman" w:cs="Times New Roman"/>
          <w:color w:val="000000"/>
          <w:sz w:val="28"/>
          <w:szCs w:val="28"/>
        </w:rPr>
        <w:t>-1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2002A9" w:rsidRPr="00503913" w:rsidRDefault="00385CD9" w:rsidP="000F10F2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85CD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2002A9" w:rsidRPr="00503913">
        <w:rPr>
          <w:rFonts w:ascii="Times New Roman" w:hAnsi="Times New Roman" w:cs="Times New Roman"/>
          <w:color w:val="000000"/>
          <w:sz w:val="28"/>
          <w:szCs w:val="28"/>
        </w:rPr>
        <w:t>ругие</w:t>
      </w:r>
      <w:r w:rsidR="009A78BB" w:rsidRPr="009A78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02A9" w:rsidRPr="00503913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r w:rsidR="002002A9" w:rsidRPr="00503913">
        <w:rPr>
          <w:rFonts w:ascii="Times New Roman" w:hAnsi="Times New Roman" w:cs="Times New Roman"/>
          <w:sz w:val="28"/>
          <w:szCs w:val="28"/>
        </w:rPr>
        <w:t>(</w:t>
      </w:r>
      <w:r w:rsidR="002002A9" w:rsidRPr="00503913">
        <w:rPr>
          <w:rFonts w:ascii="Times New Roman" w:eastAsia="Times New Roman" w:hAnsi="Times New Roman" w:cs="Times New Roman"/>
          <w:sz w:val="28"/>
          <w:szCs w:val="28"/>
        </w:rPr>
        <w:t>HESX1, POU1F1, Lhx3, LHX4)</w:t>
      </w:r>
      <w:r w:rsidRPr="00385CD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02A9" w:rsidRPr="002002A9" w:rsidRDefault="002002A9" w:rsidP="000F10F2">
      <w:pPr>
        <w:numPr>
          <w:ilvl w:val="12"/>
          <w:numId w:val="0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2A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002A9">
        <w:rPr>
          <w:rFonts w:ascii="Times New Roman" w:hAnsi="Times New Roman" w:cs="Times New Roman"/>
          <w:b/>
          <w:sz w:val="28"/>
          <w:szCs w:val="28"/>
        </w:rPr>
        <w:t>.Врожденные пороки развития ЦНС</w:t>
      </w:r>
    </w:p>
    <w:p w:rsidR="002002A9" w:rsidRPr="002002A9" w:rsidRDefault="00385CD9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2002A9" w:rsidRPr="002002A9">
        <w:rPr>
          <w:rFonts w:ascii="Times New Roman" w:hAnsi="Times New Roman" w:cs="Times New Roman"/>
          <w:sz w:val="28"/>
          <w:szCs w:val="28"/>
        </w:rPr>
        <w:t>индром</w:t>
      </w:r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A9" w:rsidRPr="002002A9">
        <w:rPr>
          <w:rFonts w:ascii="Times New Roman" w:hAnsi="Times New Roman" w:cs="Times New Roman"/>
          <w:sz w:val="28"/>
          <w:szCs w:val="28"/>
        </w:rPr>
        <w:t>пустого</w:t>
      </w:r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A9" w:rsidRPr="002002A9">
        <w:rPr>
          <w:rFonts w:ascii="Times New Roman" w:hAnsi="Times New Roman" w:cs="Times New Roman"/>
          <w:sz w:val="28"/>
          <w:szCs w:val="28"/>
        </w:rPr>
        <w:t>турецкого</w:t>
      </w:r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A9" w:rsidRPr="002002A9">
        <w:rPr>
          <w:rFonts w:ascii="Times New Roman" w:hAnsi="Times New Roman" w:cs="Times New Roman"/>
          <w:sz w:val="28"/>
          <w:szCs w:val="28"/>
        </w:rPr>
        <w:t>седла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2002A9" w:rsidRDefault="00385CD9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proofErr w:type="spellStart"/>
      <w:r w:rsidR="002002A9" w:rsidRPr="002002A9">
        <w:rPr>
          <w:rFonts w:ascii="Times New Roman" w:hAnsi="Times New Roman" w:cs="Times New Roman"/>
          <w:sz w:val="28"/>
          <w:szCs w:val="28"/>
        </w:rPr>
        <w:t>исплазия</w:t>
      </w:r>
      <w:proofErr w:type="spellEnd"/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002A9" w:rsidRPr="002002A9">
        <w:rPr>
          <w:rFonts w:ascii="Times New Roman" w:hAnsi="Times New Roman" w:cs="Times New Roman"/>
          <w:sz w:val="28"/>
          <w:szCs w:val="28"/>
        </w:rPr>
        <w:t>гипофиза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2002A9" w:rsidRDefault="00385CD9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2002A9" w:rsidRPr="002002A9">
        <w:rPr>
          <w:rFonts w:ascii="Times New Roman" w:hAnsi="Times New Roman" w:cs="Times New Roman"/>
          <w:sz w:val="28"/>
          <w:szCs w:val="28"/>
        </w:rPr>
        <w:t>рахноидальная</w:t>
      </w:r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A9" w:rsidRPr="002002A9">
        <w:rPr>
          <w:rFonts w:ascii="Times New Roman" w:hAnsi="Times New Roman" w:cs="Times New Roman"/>
          <w:sz w:val="28"/>
          <w:szCs w:val="28"/>
        </w:rPr>
        <w:t>киста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2002A9" w:rsidRDefault="00385CD9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2002A9" w:rsidRPr="002002A9">
        <w:rPr>
          <w:rFonts w:ascii="Times New Roman" w:hAnsi="Times New Roman" w:cs="Times New Roman"/>
          <w:sz w:val="28"/>
          <w:szCs w:val="28"/>
        </w:rPr>
        <w:t>рожденная</w:t>
      </w:r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A9" w:rsidRPr="002002A9">
        <w:rPr>
          <w:rFonts w:ascii="Times New Roman" w:hAnsi="Times New Roman" w:cs="Times New Roman"/>
          <w:sz w:val="28"/>
          <w:szCs w:val="28"/>
        </w:rPr>
        <w:t>гидроцефалия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2002A9" w:rsidRDefault="00385CD9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2002A9" w:rsidRPr="002002A9">
        <w:rPr>
          <w:rFonts w:ascii="Times New Roman" w:hAnsi="Times New Roman" w:cs="Times New Roman"/>
          <w:sz w:val="28"/>
          <w:szCs w:val="28"/>
        </w:rPr>
        <w:t>ептооптическая</w:t>
      </w:r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A9" w:rsidRPr="002002A9">
        <w:rPr>
          <w:rFonts w:ascii="Times New Roman" w:hAnsi="Times New Roman" w:cs="Times New Roman"/>
          <w:sz w:val="28"/>
          <w:szCs w:val="28"/>
        </w:rPr>
        <w:t>дисплазия (синдром</w:t>
      </w:r>
      <w:proofErr w:type="gramStart"/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A9" w:rsidRPr="002002A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2002A9" w:rsidRPr="002002A9">
        <w:rPr>
          <w:rFonts w:ascii="Times New Roman" w:hAnsi="Times New Roman" w:cs="Times New Roman"/>
          <w:sz w:val="28"/>
          <w:szCs w:val="28"/>
        </w:rPr>
        <w:t>е Морсье)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02A9" w:rsidRPr="002002A9" w:rsidRDefault="002002A9" w:rsidP="000F10F2">
      <w:pPr>
        <w:numPr>
          <w:ilvl w:val="12"/>
          <w:numId w:val="0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2A9" w:rsidRPr="00385CD9" w:rsidRDefault="002002A9" w:rsidP="000F10F2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02A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2002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002A9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2002A9">
        <w:rPr>
          <w:rFonts w:ascii="Times New Roman" w:hAnsi="Times New Roman" w:cs="Times New Roman"/>
          <w:b/>
          <w:sz w:val="28"/>
          <w:szCs w:val="28"/>
        </w:rPr>
        <w:t>очетание с другиминаследственнымизаболеваниями</w:t>
      </w:r>
      <w:r w:rsidR="00385CD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2002A9" w:rsidRPr="002002A9" w:rsidRDefault="00385CD9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2002A9" w:rsidRPr="00385CD9">
        <w:rPr>
          <w:rFonts w:ascii="Times New Roman" w:hAnsi="Times New Roman" w:cs="Times New Roman"/>
          <w:sz w:val="28"/>
          <w:szCs w:val="28"/>
          <w:lang w:val="ru-RU"/>
        </w:rPr>
        <w:t>анцитопения</w:t>
      </w:r>
      <w:proofErr w:type="spellEnd"/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002A9" w:rsidRPr="002002A9">
        <w:rPr>
          <w:rFonts w:ascii="Times New Roman" w:hAnsi="Times New Roman"/>
          <w:sz w:val="28"/>
          <w:szCs w:val="28"/>
        </w:rPr>
        <w:t>Фанкони</w:t>
      </w:r>
      <w:proofErr w:type="spellEnd"/>
      <w:r w:rsidR="002002A9" w:rsidRPr="002002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002A9" w:rsidRPr="002002A9">
        <w:rPr>
          <w:rFonts w:ascii="Times New Roman" w:hAnsi="Times New Roman"/>
          <w:sz w:val="28"/>
          <w:szCs w:val="28"/>
        </w:rPr>
        <w:t>синдромРигера</w:t>
      </w:r>
      <w:proofErr w:type="spellEnd"/>
      <w:r w:rsidR="002002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002A9" w:rsidRPr="002002A9">
        <w:rPr>
          <w:rFonts w:ascii="Times New Roman" w:hAnsi="Times New Roman"/>
          <w:sz w:val="28"/>
          <w:szCs w:val="28"/>
        </w:rPr>
        <w:t>прен</w:t>
      </w:r>
      <w:r w:rsidR="002002A9">
        <w:rPr>
          <w:rFonts w:ascii="Times New Roman" w:hAnsi="Times New Roman"/>
          <w:sz w:val="28"/>
          <w:szCs w:val="28"/>
        </w:rPr>
        <w:t>атальными</w:t>
      </w:r>
      <w:proofErr w:type="spellEnd"/>
      <w:r w:rsidR="009A78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002A9">
        <w:rPr>
          <w:rFonts w:ascii="Times New Roman" w:hAnsi="Times New Roman"/>
          <w:sz w:val="28"/>
          <w:szCs w:val="28"/>
        </w:rPr>
        <w:t>инфекциями</w:t>
      </w:r>
      <w:proofErr w:type="spellEnd"/>
      <w:r w:rsidR="002002A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002A9">
        <w:rPr>
          <w:rFonts w:ascii="Times New Roman" w:hAnsi="Times New Roman"/>
          <w:sz w:val="28"/>
          <w:szCs w:val="28"/>
        </w:rPr>
        <w:t>краснуха</w:t>
      </w:r>
      <w:proofErr w:type="spellEnd"/>
      <w:r w:rsidR="002002A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2002A9" w:rsidRPr="00385CD9" w:rsidRDefault="002002A9" w:rsidP="000F10F2">
      <w:pPr>
        <w:numPr>
          <w:ilvl w:val="12"/>
          <w:numId w:val="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2002A9" w:rsidRPr="00385CD9" w:rsidRDefault="002002A9" w:rsidP="000F10F2">
      <w:pPr>
        <w:numPr>
          <w:ilvl w:val="12"/>
          <w:numId w:val="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002A9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2002A9">
        <w:rPr>
          <w:rFonts w:ascii="Times New Roman" w:hAnsi="Times New Roman" w:cs="Times New Roman"/>
          <w:b/>
          <w:sz w:val="28"/>
          <w:szCs w:val="28"/>
        </w:rPr>
        <w:t>. Периферическаянечувствительность к ГР</w:t>
      </w:r>
      <w:r w:rsidR="00385CD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2002A9" w:rsidRPr="002002A9" w:rsidRDefault="00385CD9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2002A9" w:rsidRPr="002002A9">
        <w:rPr>
          <w:rFonts w:ascii="Times New Roman" w:hAnsi="Times New Roman" w:cs="Times New Roman"/>
          <w:sz w:val="28"/>
          <w:szCs w:val="28"/>
        </w:rPr>
        <w:t>индром</w:t>
      </w:r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A9" w:rsidRPr="002002A9">
        <w:rPr>
          <w:rFonts w:ascii="Times New Roman" w:hAnsi="Times New Roman" w:cs="Times New Roman"/>
          <w:sz w:val="28"/>
          <w:szCs w:val="28"/>
        </w:rPr>
        <w:t>Ларона (дефект</w:t>
      </w:r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A9" w:rsidRPr="002002A9">
        <w:rPr>
          <w:rFonts w:ascii="Times New Roman" w:hAnsi="Times New Roman" w:cs="Times New Roman"/>
          <w:sz w:val="28"/>
          <w:szCs w:val="28"/>
        </w:rPr>
        <w:t>гена рецептора ГР)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2002A9" w:rsidRDefault="00385CD9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proofErr w:type="spellStart"/>
      <w:r w:rsidR="002002A9" w:rsidRPr="002002A9">
        <w:rPr>
          <w:rFonts w:ascii="Times New Roman" w:hAnsi="Times New Roman" w:cs="Times New Roman"/>
          <w:sz w:val="28"/>
          <w:szCs w:val="28"/>
        </w:rPr>
        <w:t>ефект</w:t>
      </w:r>
      <w:proofErr w:type="spellEnd"/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002A9" w:rsidRPr="002002A9">
        <w:rPr>
          <w:rFonts w:ascii="Times New Roman" w:hAnsi="Times New Roman" w:cs="Times New Roman"/>
          <w:sz w:val="28"/>
          <w:szCs w:val="28"/>
        </w:rPr>
        <w:t>гена</w:t>
      </w:r>
      <w:proofErr w:type="spellEnd"/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002A9" w:rsidRPr="002002A9">
        <w:rPr>
          <w:rFonts w:ascii="Times New Roman" w:hAnsi="Times New Roman" w:cs="Times New Roman"/>
          <w:sz w:val="28"/>
          <w:szCs w:val="28"/>
        </w:rPr>
        <w:t>ИРФ</w:t>
      </w:r>
      <w:proofErr w:type="spellEnd"/>
      <w:r w:rsidR="002002A9" w:rsidRPr="002002A9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2002A9" w:rsidRDefault="00385CD9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2002A9" w:rsidRPr="002002A9">
        <w:rPr>
          <w:rFonts w:ascii="Times New Roman" w:hAnsi="Times New Roman" w:cs="Times New Roman"/>
          <w:sz w:val="28"/>
          <w:szCs w:val="28"/>
        </w:rPr>
        <w:t>арликовость</w:t>
      </w:r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A9" w:rsidRPr="002002A9">
        <w:rPr>
          <w:rFonts w:ascii="Times New Roman" w:hAnsi="Times New Roman" w:cs="Times New Roman"/>
          <w:sz w:val="28"/>
          <w:szCs w:val="28"/>
        </w:rPr>
        <w:t>пигмеев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2002A9" w:rsidRDefault="00385CD9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2002A9">
        <w:rPr>
          <w:rFonts w:ascii="Times New Roman" w:hAnsi="Times New Roman" w:cs="Times New Roman"/>
          <w:sz w:val="28"/>
          <w:szCs w:val="28"/>
        </w:rPr>
        <w:t>иологически</w:t>
      </w:r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A9">
        <w:rPr>
          <w:rFonts w:ascii="Times New Roman" w:hAnsi="Times New Roman" w:cs="Times New Roman"/>
          <w:sz w:val="28"/>
          <w:szCs w:val="28"/>
        </w:rPr>
        <w:t>неактивный</w:t>
      </w:r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02A9">
        <w:rPr>
          <w:rFonts w:ascii="Times New Roman" w:hAnsi="Times New Roman" w:cs="Times New Roman"/>
          <w:sz w:val="28"/>
          <w:szCs w:val="28"/>
        </w:rPr>
        <w:t>ГР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02A9" w:rsidRPr="002002A9" w:rsidRDefault="002002A9" w:rsidP="000F10F2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</w:rPr>
      </w:pPr>
    </w:p>
    <w:p w:rsidR="002002A9" w:rsidRPr="002002A9" w:rsidRDefault="002002A9" w:rsidP="000F10F2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002A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ПРИОБРЕТЕННЫЕ 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2002A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ФОРМЫ</w:t>
      </w:r>
      <w:r w:rsidR="000E61F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0E61F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ДЕФИЦИТА 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0E61F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ГР</w:t>
      </w:r>
    </w:p>
    <w:p w:rsidR="002002A9" w:rsidRPr="0040646A" w:rsidRDefault="002002A9" w:rsidP="000F10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002A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002A9">
        <w:rPr>
          <w:rFonts w:ascii="Times New Roman" w:hAnsi="Times New Roman" w:cs="Times New Roman"/>
          <w:b/>
          <w:sz w:val="28"/>
          <w:szCs w:val="28"/>
        </w:rPr>
        <w:t>. Опухоли</w:t>
      </w:r>
      <w:r w:rsidR="009A78B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002A9">
        <w:rPr>
          <w:rFonts w:ascii="Times New Roman" w:hAnsi="Times New Roman" w:cs="Times New Roman"/>
          <w:b/>
          <w:sz w:val="28"/>
          <w:szCs w:val="28"/>
        </w:rPr>
        <w:t>гипоталамо-гипофизарной</w:t>
      </w:r>
      <w:r w:rsidR="009A78B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002A9">
        <w:rPr>
          <w:rFonts w:ascii="Times New Roman" w:hAnsi="Times New Roman" w:cs="Times New Roman"/>
          <w:b/>
          <w:sz w:val="28"/>
          <w:szCs w:val="28"/>
        </w:rPr>
        <w:t>области</w:t>
      </w:r>
      <w:r w:rsidR="0040646A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раниофарингиома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0646A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ерминома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646A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денома гипофиза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амартома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02A9" w:rsidRPr="002002A9" w:rsidRDefault="002002A9" w:rsidP="000F10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2A9" w:rsidRPr="0040646A" w:rsidRDefault="002002A9" w:rsidP="000F10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02A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002A9">
        <w:rPr>
          <w:rFonts w:ascii="Times New Roman" w:hAnsi="Times New Roman" w:cs="Times New Roman"/>
          <w:b/>
          <w:sz w:val="28"/>
          <w:szCs w:val="28"/>
        </w:rPr>
        <w:t>. Опухоли головного мозгавнегипоталамо-гипофизарнойобласти</w:t>
      </w:r>
      <w:r w:rsidR="0040646A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строцитома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пендимома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лиома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едуллобластома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азофарингеальные</w:t>
      </w:r>
      <w:proofErr w:type="spellEnd"/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 xml:space="preserve"> опухоли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02A9" w:rsidRPr="002002A9" w:rsidRDefault="002002A9" w:rsidP="000F1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2A9" w:rsidRPr="0040646A" w:rsidRDefault="002002A9" w:rsidP="000F10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002A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2002A9">
        <w:rPr>
          <w:rFonts w:ascii="Times New Roman" w:hAnsi="Times New Roman" w:cs="Times New Roman"/>
          <w:b/>
          <w:sz w:val="28"/>
          <w:szCs w:val="28"/>
        </w:rPr>
        <w:t>. Результаттерапиивнечерепныхопухолей</w:t>
      </w:r>
      <w:r w:rsidR="0040646A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ейкоз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имфома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олидные опухоли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0646A" w:rsidRDefault="0040646A" w:rsidP="000F10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002A9" w:rsidRPr="002002A9" w:rsidRDefault="002002A9" w:rsidP="000F10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2A9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2002A9">
        <w:rPr>
          <w:rFonts w:ascii="Times New Roman" w:hAnsi="Times New Roman" w:cs="Times New Roman"/>
          <w:b/>
          <w:sz w:val="28"/>
          <w:szCs w:val="28"/>
        </w:rPr>
        <w:t>. Другие причины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равма черепа</w:t>
      </w:r>
      <w:r w:rsidRPr="0040646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ейроинфекция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г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идроцефалия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ранулематоз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истиоцитоз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02A9" w:rsidRPr="0040646A" w:rsidRDefault="0040646A" w:rsidP="000F10F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2002A9" w:rsidRPr="0040646A">
        <w:rPr>
          <w:rFonts w:ascii="Times New Roman" w:hAnsi="Times New Roman" w:cs="Times New Roman"/>
          <w:sz w:val="28"/>
          <w:szCs w:val="28"/>
          <w:lang w:val="ru-RU"/>
        </w:rPr>
        <w:t>осудистые аномалии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C7D29" w:rsidRPr="0040646A" w:rsidRDefault="009C7D29" w:rsidP="009C7D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40646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B4 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</w:t>
      </w:r>
      <w:r w:rsidRPr="0040646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Другие нарушения оси гормон роста - ИФР (первичная дефицита ИФР-1 и резистентность)</w:t>
      </w:r>
      <w:r w:rsidR="0040646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:</w:t>
      </w:r>
    </w:p>
    <w:p w:rsidR="009C7D29" w:rsidRPr="0040646A" w:rsidRDefault="0040646A" w:rsidP="0040646A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>иологически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 xml:space="preserve"> неактивный гормон роста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40646A" w:rsidRDefault="0040646A" w:rsidP="0040646A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 xml:space="preserve">номалии рецепторов гормона роста (синдром нечувствительности к гормону роста </w:t>
      </w:r>
      <w:r w:rsidR="00087CA8" w:rsidRPr="0040646A">
        <w:rPr>
          <w:rFonts w:ascii="Times New Roman" w:hAnsi="Times New Roman" w:cs="Times New Roman"/>
          <w:sz w:val="28"/>
          <w:szCs w:val="28"/>
          <w:lang w:val="ru-RU"/>
        </w:rPr>
        <w:t xml:space="preserve">- синдром </w:t>
      </w:r>
      <w:proofErr w:type="spellStart"/>
      <w:r w:rsidR="00087CA8" w:rsidRPr="0040646A">
        <w:rPr>
          <w:rFonts w:ascii="Times New Roman" w:hAnsi="Times New Roman" w:cs="Times New Roman"/>
          <w:sz w:val="28"/>
          <w:szCs w:val="28"/>
          <w:lang w:val="ru-RU"/>
        </w:rPr>
        <w:t>Ларона</w:t>
      </w:r>
      <w:proofErr w:type="spellEnd"/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40646A" w:rsidRDefault="0040646A" w:rsidP="0040646A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>номалии передачи сигнала от ГР, например, STAT5B</w:t>
      </w:r>
      <w:r w:rsidR="00E0724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40646A" w:rsidRDefault="0040646A" w:rsidP="0040646A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087CA8" w:rsidRPr="0040646A">
        <w:rPr>
          <w:rFonts w:ascii="Times New Roman" w:hAnsi="Times New Roman" w:cs="Times New Roman"/>
          <w:sz w:val="28"/>
          <w:szCs w:val="28"/>
          <w:lang w:val="ru-RU"/>
        </w:rPr>
        <w:t xml:space="preserve">ефекты </w:t>
      </w:r>
      <w:proofErr w:type="spellStart"/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>ALS</w:t>
      </w:r>
      <w:proofErr w:type="spellEnd"/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>кислотолабильная</w:t>
      </w:r>
      <w:proofErr w:type="spellEnd"/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 xml:space="preserve"> субъединица)</w:t>
      </w:r>
      <w:r w:rsidR="00E0724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40646A" w:rsidRDefault="0040646A" w:rsidP="0040646A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>ефицит ИПФ-1</w:t>
      </w:r>
      <w:r w:rsidR="00E0724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40646A" w:rsidRDefault="0040646A" w:rsidP="0040646A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 xml:space="preserve">езистентность </w:t>
      </w:r>
      <w:proofErr w:type="spellStart"/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>ИФР</w:t>
      </w:r>
      <w:proofErr w:type="spellEnd"/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>IИФР1R</w:t>
      </w:r>
      <w:proofErr w:type="spellEnd"/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 xml:space="preserve"> дефекты, </w:t>
      </w:r>
      <w:proofErr w:type="spellStart"/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>пострецепторные</w:t>
      </w:r>
      <w:proofErr w:type="spellEnd"/>
      <w:r w:rsidR="009C7D29" w:rsidRPr="0040646A">
        <w:rPr>
          <w:rFonts w:ascii="Times New Roman" w:hAnsi="Times New Roman" w:cs="Times New Roman"/>
          <w:sz w:val="28"/>
          <w:szCs w:val="28"/>
          <w:lang w:val="ru-RU"/>
        </w:rPr>
        <w:t xml:space="preserve"> дефекты)</w:t>
      </w:r>
      <w:r w:rsidR="00E0724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C7D29" w:rsidRPr="00E07243" w:rsidRDefault="009C7D29" w:rsidP="009C7D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7243">
        <w:rPr>
          <w:rFonts w:ascii="Times New Roman" w:eastAsia="Times New Roman" w:hAnsi="Times New Roman" w:cs="Times New Roman"/>
          <w:b/>
          <w:sz w:val="28"/>
          <w:szCs w:val="28"/>
        </w:rPr>
        <w:t>B5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E07243">
        <w:rPr>
          <w:rFonts w:ascii="Times New Roman" w:eastAsia="Times New Roman" w:hAnsi="Times New Roman" w:cs="Times New Roman"/>
          <w:b/>
          <w:sz w:val="28"/>
          <w:szCs w:val="28"/>
        </w:rPr>
        <w:t>Другие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E07243">
        <w:rPr>
          <w:rFonts w:ascii="Times New Roman" w:eastAsia="Times New Roman" w:hAnsi="Times New Roman" w:cs="Times New Roman"/>
          <w:b/>
          <w:sz w:val="28"/>
          <w:szCs w:val="28"/>
        </w:rPr>
        <w:t>эндокринные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E07243">
        <w:rPr>
          <w:rFonts w:ascii="Times New Roman" w:eastAsia="Times New Roman" w:hAnsi="Times New Roman" w:cs="Times New Roman"/>
          <w:b/>
          <w:sz w:val="28"/>
          <w:szCs w:val="28"/>
        </w:rPr>
        <w:t>нарушения</w:t>
      </w:r>
      <w:r w:rsidR="00E0724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: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синдром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Кушинга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ипотиреоз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E07243" w:rsidRDefault="009C7D29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07243">
        <w:rPr>
          <w:rFonts w:ascii="Times New Roman" w:hAnsi="Times New Roman" w:cs="Times New Roman"/>
          <w:sz w:val="28"/>
          <w:szCs w:val="28"/>
          <w:lang w:val="ru-RU"/>
        </w:rPr>
        <w:t>Leprechaunism</w:t>
      </w:r>
      <w:proofErr w:type="spellEnd"/>
      <w:r w:rsidRPr="00E07243">
        <w:rPr>
          <w:rFonts w:ascii="Times New Roman" w:hAnsi="Times New Roman" w:cs="Times New Roman"/>
          <w:sz w:val="28"/>
          <w:szCs w:val="28"/>
          <w:lang w:val="ru-RU"/>
        </w:rPr>
        <w:t xml:space="preserve"> (Синдром </w:t>
      </w:r>
      <w:proofErr w:type="spellStart"/>
      <w:r w:rsidRPr="00E07243">
        <w:rPr>
          <w:rFonts w:ascii="Times New Roman" w:hAnsi="Times New Roman" w:cs="Times New Roman"/>
          <w:sz w:val="28"/>
          <w:szCs w:val="28"/>
          <w:lang w:val="ru-RU"/>
        </w:rPr>
        <w:t>Donohue</w:t>
      </w:r>
      <w:proofErr w:type="spellEnd"/>
      <w:r w:rsidRPr="00E07243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0724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ахарны</w:t>
      </w:r>
      <w:r>
        <w:rPr>
          <w:rFonts w:ascii="Times New Roman" w:hAnsi="Times New Roman" w:cs="Times New Roman"/>
          <w:sz w:val="28"/>
          <w:szCs w:val="28"/>
          <w:lang w:val="ru-RU"/>
        </w:rPr>
        <w:t>й диабет (плохо контролируемый);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изкий конечный рост, вызванный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ускоренным созреванием костей, 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 xml:space="preserve">например ППР, </w:t>
      </w:r>
      <w:proofErr w:type="gramStart"/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гипертиреозе</w:t>
      </w:r>
      <w:proofErr w:type="gramEnd"/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, ВДКН, экзогенными эстрогенами или андрогенами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C7D29" w:rsidRPr="00E07243" w:rsidRDefault="009C7D29" w:rsidP="009C7D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7243">
        <w:rPr>
          <w:rFonts w:ascii="Times New Roman" w:eastAsia="Times New Roman" w:hAnsi="Times New Roman" w:cs="Times New Roman"/>
          <w:b/>
          <w:sz w:val="28"/>
          <w:szCs w:val="28"/>
        </w:rPr>
        <w:t>B6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E07243">
        <w:rPr>
          <w:rFonts w:ascii="Times New Roman" w:eastAsia="Times New Roman" w:hAnsi="Times New Roman" w:cs="Times New Roman"/>
          <w:b/>
          <w:sz w:val="28"/>
          <w:szCs w:val="28"/>
        </w:rPr>
        <w:t>Нарушения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E07243">
        <w:rPr>
          <w:rFonts w:ascii="Times New Roman" w:eastAsia="Times New Roman" w:hAnsi="Times New Roman" w:cs="Times New Roman"/>
          <w:b/>
          <w:sz w:val="28"/>
          <w:szCs w:val="28"/>
        </w:rPr>
        <w:t>обмена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E07243">
        <w:rPr>
          <w:rFonts w:ascii="Times New Roman" w:eastAsia="Times New Roman" w:hAnsi="Times New Roman" w:cs="Times New Roman"/>
          <w:b/>
          <w:sz w:val="28"/>
          <w:szCs w:val="28"/>
        </w:rPr>
        <w:t>веществ</w:t>
      </w:r>
      <w:r w:rsidR="00E0724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: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арушения метаболизма кальция и фосфора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арушения углеводного обмена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арушения липидного обмена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арушения белкового обмена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C7D29" w:rsidRPr="00E07243" w:rsidRDefault="009C7D29" w:rsidP="00E072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7243">
        <w:rPr>
          <w:rFonts w:ascii="Times New Roman" w:eastAsia="Times New Roman" w:hAnsi="Times New Roman" w:cs="Times New Roman"/>
          <w:b/>
          <w:sz w:val="28"/>
          <w:szCs w:val="28"/>
        </w:rPr>
        <w:t>В7Психосоциальныепричины</w:t>
      </w:r>
      <w:r w:rsidR="00E0724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: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моциональная депривация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ервная анорексия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епрессия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C7D29" w:rsidRPr="00E07243" w:rsidRDefault="009C7D29" w:rsidP="009C7D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7243">
        <w:rPr>
          <w:rFonts w:ascii="Times New Roman" w:eastAsia="Times New Roman" w:hAnsi="Times New Roman" w:cs="Times New Roman"/>
          <w:b/>
          <w:sz w:val="28"/>
          <w:szCs w:val="28"/>
        </w:rPr>
        <w:t>B8</w:t>
      </w:r>
      <w:r w:rsidR="009A78B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E07243">
        <w:rPr>
          <w:rFonts w:ascii="Times New Roman" w:eastAsia="Times New Roman" w:hAnsi="Times New Roman" w:cs="Times New Roman"/>
          <w:b/>
          <w:sz w:val="28"/>
          <w:szCs w:val="28"/>
        </w:rPr>
        <w:t>Ятрогенныепричины</w:t>
      </w:r>
      <w:r w:rsidR="00E0724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: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 xml:space="preserve">ерапия </w:t>
      </w:r>
      <w:proofErr w:type="gramStart"/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системными</w:t>
      </w:r>
      <w:proofErr w:type="gramEnd"/>
      <w:r w:rsidR="009A78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глюкокортикоидами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естная глюкокортикоидная терапия (ингаляции, кишечные и др.)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ругие лекарства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ечение новообразований в детском возрасте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блучение всего тела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C7D29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9C7D29" w:rsidRPr="00E07243">
        <w:rPr>
          <w:rFonts w:ascii="Times New Roman" w:hAnsi="Times New Roman" w:cs="Times New Roman"/>
          <w:sz w:val="28"/>
          <w:szCs w:val="28"/>
          <w:lang w:val="ru-RU"/>
        </w:rPr>
        <w:t>имиотерапия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07243" w:rsidRDefault="009C7D29" w:rsidP="009C7D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0A4DB4">
        <w:rPr>
          <w:rFonts w:ascii="Times New Roman" w:eastAsia="Times New Roman" w:hAnsi="Times New Roman" w:cs="Times New Roman"/>
          <w:b/>
          <w:bCs/>
          <w:sz w:val="28"/>
          <w:szCs w:val="28"/>
        </w:rPr>
        <w:t>С. Идиопатическаянизкорослость</w:t>
      </w:r>
    </w:p>
    <w:p w:rsidR="00087CA8" w:rsidRPr="000A4DB4" w:rsidRDefault="009C7D29" w:rsidP="009C7D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Термин «идиопатическая</w:t>
      </w:r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низкорослость» </w:t>
      </w:r>
      <w:r w:rsidR="00087CA8"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используется для обозначения 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низк</w:t>
      </w:r>
      <w:r w:rsidR="00087CA8"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ого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рост</w:t>
      </w:r>
      <w:r w:rsidR="00087CA8"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а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который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не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может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быть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отнесен</w:t>
      </w:r>
      <w:proofErr w:type="spellEnd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известным</w:t>
      </w:r>
      <w:proofErr w:type="spellEnd"/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причин</w:t>
      </w:r>
      <w:r w:rsidR="003131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ам</w:t>
      </w:r>
      <w:proofErr w:type="spellEnd"/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0A4DB4" w:rsidRPr="000A4DB4" w:rsidRDefault="000A4DB4" w:rsidP="00E07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DB4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9A78B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0A4DB4">
        <w:rPr>
          <w:rFonts w:ascii="Times New Roman" w:hAnsi="Times New Roman" w:cs="Times New Roman"/>
          <w:b/>
          <w:bCs/>
          <w:sz w:val="28"/>
          <w:szCs w:val="28"/>
        </w:rPr>
        <w:t>идиопатической</w:t>
      </w:r>
      <w:r w:rsidR="009A78B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0A4DB4">
        <w:rPr>
          <w:rFonts w:ascii="Times New Roman" w:hAnsi="Times New Roman" w:cs="Times New Roman"/>
          <w:b/>
          <w:bCs/>
          <w:sz w:val="28"/>
          <w:szCs w:val="28"/>
        </w:rPr>
        <w:t>низкорослости</w:t>
      </w:r>
    </w:p>
    <w:p w:rsidR="000A4DB4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0A4DB4" w:rsidRPr="00E07243">
        <w:rPr>
          <w:rFonts w:ascii="Times New Roman" w:hAnsi="Times New Roman" w:cs="Times New Roman"/>
          <w:sz w:val="28"/>
          <w:szCs w:val="28"/>
          <w:lang w:val="ru-RU"/>
        </w:rPr>
        <w:t>ормальные</w:t>
      </w:r>
      <w:proofErr w:type="gramEnd"/>
      <w:r w:rsidR="000A4DB4" w:rsidRPr="00E07243">
        <w:rPr>
          <w:rFonts w:ascii="Times New Roman" w:hAnsi="Times New Roman" w:cs="Times New Roman"/>
          <w:sz w:val="28"/>
          <w:szCs w:val="28"/>
          <w:lang w:val="ru-RU"/>
        </w:rPr>
        <w:t xml:space="preserve"> длина и вес при рождении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A4DB4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0A4DB4" w:rsidRPr="00E07243">
        <w:rPr>
          <w:rFonts w:ascii="Times New Roman" w:hAnsi="Times New Roman" w:cs="Times New Roman"/>
          <w:sz w:val="28"/>
          <w:szCs w:val="28"/>
          <w:lang w:val="ru-RU"/>
        </w:rPr>
        <w:t>тсутствие диспропорционального телосложения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A4DB4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о</w:t>
      </w:r>
      <w:r w:rsidR="000A4DB4" w:rsidRPr="00E07243">
        <w:rPr>
          <w:rFonts w:ascii="Times New Roman" w:hAnsi="Times New Roman" w:cs="Times New Roman"/>
          <w:sz w:val="28"/>
          <w:szCs w:val="28"/>
          <w:lang w:val="ru-RU"/>
        </w:rPr>
        <w:t>тсутствие хронических системных заболеваний (со стороны сердца, почек и др.)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A4DB4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0A4DB4" w:rsidRPr="00E07243">
        <w:rPr>
          <w:rFonts w:ascii="Times New Roman" w:hAnsi="Times New Roman" w:cs="Times New Roman"/>
          <w:sz w:val="28"/>
          <w:szCs w:val="28"/>
          <w:lang w:val="ru-RU"/>
        </w:rPr>
        <w:t>тсутствие психоэмоциональных (</w:t>
      </w:r>
      <w:proofErr w:type="spellStart"/>
      <w:r w:rsidR="000A4DB4" w:rsidRPr="00E07243">
        <w:rPr>
          <w:rFonts w:ascii="Times New Roman" w:hAnsi="Times New Roman" w:cs="Times New Roman"/>
          <w:sz w:val="28"/>
          <w:szCs w:val="28"/>
          <w:lang w:val="ru-RU"/>
        </w:rPr>
        <w:t>стрессорных</w:t>
      </w:r>
      <w:proofErr w:type="spellEnd"/>
      <w:r w:rsidR="000A4DB4" w:rsidRPr="00E07243">
        <w:rPr>
          <w:rFonts w:ascii="Times New Roman" w:hAnsi="Times New Roman" w:cs="Times New Roman"/>
          <w:sz w:val="28"/>
          <w:szCs w:val="28"/>
          <w:lang w:val="ru-RU"/>
        </w:rPr>
        <w:t>) факторов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A4DB4" w:rsidRPr="00E07243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0A4DB4" w:rsidRPr="00E07243">
        <w:rPr>
          <w:rFonts w:ascii="Times New Roman" w:hAnsi="Times New Roman" w:cs="Times New Roman"/>
          <w:sz w:val="28"/>
          <w:szCs w:val="28"/>
          <w:lang w:val="ru-RU"/>
        </w:rPr>
        <w:t>тсутствие алиментарных факторов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A4DB4" w:rsidRPr="00313158" w:rsidRDefault="00E07243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0A4DB4" w:rsidRPr="00E07243">
        <w:rPr>
          <w:rFonts w:ascii="Times New Roman" w:hAnsi="Times New Roman" w:cs="Times New Roman"/>
          <w:sz w:val="28"/>
          <w:szCs w:val="28"/>
          <w:lang w:val="ru-RU"/>
        </w:rPr>
        <w:t>тсутствие</w:t>
      </w:r>
      <w:r w:rsidR="000A4DB4" w:rsidRPr="00E150E0">
        <w:rPr>
          <w:rFonts w:ascii="Times New Roman" w:hAnsi="Times New Roman" w:cs="Times New Roman"/>
          <w:sz w:val="28"/>
          <w:szCs w:val="28"/>
        </w:rPr>
        <w:t>другихэндокринопатий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07243" w:rsidRDefault="009C7D29" w:rsidP="003131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Идиопатическая</w:t>
      </w:r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низкорослость</w:t>
      </w:r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может</w:t>
      </w:r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быть</w:t>
      </w:r>
      <w:r w:rsidR="009A78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0A4D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подразделенана:</w:t>
      </w:r>
    </w:p>
    <w:p w:rsidR="00313158" w:rsidRPr="00E07243" w:rsidRDefault="00313158" w:rsidP="003131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13158">
        <w:rPr>
          <w:rFonts w:ascii="Times New Roman" w:hAnsi="Times New Roman" w:cs="Times New Roman"/>
          <w:b/>
          <w:sz w:val="28"/>
          <w:szCs w:val="28"/>
        </w:rPr>
        <w:t>а) Семейнаянизкорослость</w:t>
      </w:r>
      <w:r w:rsidR="00E07243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313158" w:rsidRPr="00E07243" w:rsidRDefault="00313158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7243">
        <w:rPr>
          <w:rFonts w:ascii="Times New Roman" w:hAnsi="Times New Roman" w:cs="Times New Roman"/>
          <w:sz w:val="28"/>
          <w:szCs w:val="28"/>
          <w:lang w:val="ru-RU"/>
        </w:rPr>
        <w:t xml:space="preserve">с задержкой </w:t>
      </w:r>
      <w:proofErr w:type="spellStart"/>
      <w:r w:rsidRPr="00E07243">
        <w:rPr>
          <w:rFonts w:ascii="Times New Roman" w:hAnsi="Times New Roman" w:cs="Times New Roman"/>
          <w:sz w:val="28"/>
          <w:szCs w:val="28"/>
          <w:lang w:val="ru-RU"/>
        </w:rPr>
        <w:t>пубертата</w:t>
      </w:r>
      <w:proofErr w:type="spellEnd"/>
      <w:r w:rsidR="00E0724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3158" w:rsidRPr="00E07243" w:rsidRDefault="00313158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7243">
        <w:rPr>
          <w:rFonts w:ascii="Times New Roman" w:hAnsi="Times New Roman" w:cs="Times New Roman"/>
          <w:sz w:val="28"/>
          <w:szCs w:val="28"/>
          <w:lang w:val="ru-RU"/>
        </w:rPr>
        <w:t xml:space="preserve">без задержки </w:t>
      </w:r>
      <w:proofErr w:type="spellStart"/>
      <w:r w:rsidRPr="00E07243">
        <w:rPr>
          <w:rFonts w:ascii="Times New Roman" w:hAnsi="Times New Roman" w:cs="Times New Roman"/>
          <w:sz w:val="28"/>
          <w:szCs w:val="28"/>
          <w:lang w:val="ru-RU"/>
        </w:rPr>
        <w:t>пубертата</w:t>
      </w:r>
      <w:proofErr w:type="spellEnd"/>
      <w:r w:rsidR="00E0724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13158" w:rsidRPr="00313158" w:rsidRDefault="00313158" w:rsidP="00313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3158">
        <w:rPr>
          <w:rFonts w:ascii="Times New Roman" w:hAnsi="Times New Roman" w:cs="Times New Roman"/>
          <w:b/>
          <w:sz w:val="28"/>
          <w:szCs w:val="28"/>
        </w:rPr>
        <w:t>б) Несемейная низкорослость</w:t>
      </w:r>
    </w:p>
    <w:p w:rsidR="00313158" w:rsidRPr="00A54942" w:rsidRDefault="00313158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4942">
        <w:rPr>
          <w:rFonts w:ascii="Times New Roman" w:hAnsi="Times New Roman" w:cs="Times New Roman"/>
          <w:sz w:val="28"/>
          <w:szCs w:val="28"/>
          <w:lang w:val="ru-RU"/>
        </w:rPr>
        <w:t xml:space="preserve">с задержкой </w:t>
      </w:r>
      <w:proofErr w:type="spellStart"/>
      <w:r w:rsidRPr="00A54942">
        <w:rPr>
          <w:rFonts w:ascii="Times New Roman" w:hAnsi="Times New Roman" w:cs="Times New Roman"/>
          <w:sz w:val="28"/>
          <w:szCs w:val="28"/>
          <w:lang w:val="ru-RU"/>
        </w:rPr>
        <w:t>пубертата</w:t>
      </w:r>
      <w:proofErr w:type="spellEnd"/>
      <w:r w:rsidRPr="00A54942">
        <w:rPr>
          <w:rFonts w:ascii="Times New Roman" w:hAnsi="Times New Roman" w:cs="Times New Roman"/>
          <w:sz w:val="28"/>
          <w:szCs w:val="28"/>
          <w:lang w:val="ru-RU"/>
        </w:rPr>
        <w:t xml:space="preserve"> (конституциональная задержка роста и </w:t>
      </w:r>
      <w:proofErr w:type="spellStart"/>
      <w:r w:rsidRPr="00A54942">
        <w:rPr>
          <w:rFonts w:ascii="Times New Roman" w:hAnsi="Times New Roman" w:cs="Times New Roman"/>
          <w:sz w:val="28"/>
          <w:szCs w:val="28"/>
          <w:lang w:val="ru-RU"/>
        </w:rPr>
        <w:t>пубертата</w:t>
      </w:r>
      <w:proofErr w:type="spellEnd"/>
      <w:r w:rsidRPr="00A5494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07243" w:rsidRPr="00A5494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3158" w:rsidRPr="00A54942" w:rsidRDefault="00313158" w:rsidP="00E0724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4942">
        <w:rPr>
          <w:rFonts w:ascii="Times New Roman" w:hAnsi="Times New Roman" w:cs="Times New Roman"/>
          <w:sz w:val="28"/>
          <w:szCs w:val="28"/>
          <w:lang w:val="ru-RU"/>
        </w:rPr>
        <w:t xml:space="preserve">без задержки </w:t>
      </w:r>
      <w:proofErr w:type="spellStart"/>
      <w:r w:rsidRPr="00A54942">
        <w:rPr>
          <w:rFonts w:ascii="Times New Roman" w:hAnsi="Times New Roman" w:cs="Times New Roman"/>
          <w:sz w:val="28"/>
          <w:szCs w:val="28"/>
          <w:lang w:val="ru-RU"/>
        </w:rPr>
        <w:t>пубертата</w:t>
      </w:r>
      <w:proofErr w:type="spellEnd"/>
      <w:r w:rsidRPr="00A5494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03913" w:rsidRPr="00A54942" w:rsidRDefault="00503913" w:rsidP="005039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9A78BB" w:rsidRPr="00A54942" w:rsidRDefault="009A78BB" w:rsidP="00E072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549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/>
        </w:rPr>
        <w:t>NB</w:t>
      </w:r>
      <w:r w:rsidRPr="00A549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!</w:t>
      </w:r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Дети </w:t>
      </w:r>
      <w:r w:rsidR="00503913" w:rsidRPr="00A549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 соматотропной недостаточностью,</w:t>
      </w:r>
      <w:r w:rsidR="00503913" w:rsidRPr="00A54942">
        <w:rPr>
          <w:rFonts w:ascii="Times New Roman" w:eastAsia="Times New Roman" w:hAnsi="Times New Roman" w:cs="Times New Roman"/>
          <w:b/>
          <w:strike/>
          <w:sz w:val="28"/>
          <w:szCs w:val="28"/>
          <w:shd w:val="clear" w:color="auto" w:fill="FFFFFF"/>
        </w:rPr>
        <w:t xml:space="preserve"> </w:t>
      </w:r>
      <w:r w:rsidR="00503913" w:rsidRPr="00A549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составляю</w:t>
      </w:r>
      <w:r w:rsidR="00503913" w:rsidRPr="00A549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т</w:t>
      </w:r>
      <w:r w:rsidR="00503913" w:rsidRPr="00A549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A549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ЛИШЬ </w:t>
      </w:r>
      <w:r w:rsidR="00503913" w:rsidRPr="00A549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около 8-9% </w:t>
      </w:r>
      <w:r w:rsidR="00503913" w:rsidRPr="00A549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от </w:t>
      </w:r>
      <w:r w:rsidR="00503913" w:rsidRPr="00A549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общего количества низкорослых детей</w:t>
      </w:r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В настоящее время </w:t>
      </w:r>
      <w:r w:rsidR="000E61F4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именно </w:t>
      </w:r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дети с дефицитом</w:t>
      </w:r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гормона</w:t>
      </w:r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роста</w:t>
      </w:r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</w:t>
      </w:r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фоне</w:t>
      </w:r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заместительной</w:t>
      </w:r>
      <w:r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гормональной терапии рекомбинантным соматотропином прекрасно растут и при длительной терапии могут достичь вполне удовлетворительных параметров </w:t>
      </w:r>
      <w:proofErr w:type="spellStart"/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физического</w:t>
      </w:r>
      <w:proofErr w:type="spellEnd"/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развития</w:t>
      </w:r>
      <w:proofErr w:type="spellEnd"/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взрослого</w:t>
      </w:r>
      <w:proofErr w:type="spellEnd"/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03913" w:rsidRPr="00A549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человека</w:t>
      </w:r>
      <w:proofErr w:type="spellEnd"/>
      <w:r w:rsidR="00503913" w:rsidRPr="00A54942">
        <w:rPr>
          <w:rFonts w:ascii="Times New Roman" w:eastAsia="Times New Roman" w:hAnsi="Times New Roman" w:cs="Times New Roman"/>
          <w:sz w:val="28"/>
          <w:szCs w:val="28"/>
          <w:highlight w:val="yellow"/>
          <w:shd w:val="clear" w:color="auto" w:fill="FFFFFF"/>
        </w:rPr>
        <w:t>.</w:t>
      </w:r>
    </w:p>
    <w:p w:rsidR="000A4DB4" w:rsidRPr="000A4DB4" w:rsidRDefault="000A4DB4" w:rsidP="0050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3960EA" w:rsidRPr="003960EA" w:rsidRDefault="003960EA" w:rsidP="00487ECB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МЕТОДЫ, ПОДХОДЫ И ПРОЦЕДУРЫ ДИАГНОСТИКИ И ЛЕЧЕНИЯ</w:t>
      </w:r>
    </w:p>
    <w:p w:rsidR="009A78BB" w:rsidRDefault="00AC0295" w:rsidP="009A78B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C0295">
        <w:rPr>
          <w:rFonts w:ascii="Times New Roman" w:hAnsi="Times New Roman"/>
          <w:b/>
          <w:sz w:val="28"/>
          <w:szCs w:val="28"/>
          <w:lang w:val="ru-RU"/>
        </w:rPr>
        <w:t>Жалобы</w:t>
      </w:r>
      <w:r w:rsidR="000F10F2">
        <w:rPr>
          <w:rFonts w:ascii="Times New Roman" w:hAnsi="Times New Roman"/>
          <w:b/>
          <w:sz w:val="28"/>
          <w:szCs w:val="28"/>
          <w:lang w:val="ru-RU"/>
        </w:rPr>
        <w:t>:</w:t>
      </w:r>
      <w:r w:rsidR="009A78BB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</w:p>
    <w:p w:rsidR="00AC0295" w:rsidRPr="00AC0295" w:rsidRDefault="000F10F2" w:rsidP="009A78B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ж</w:t>
      </w:r>
      <w:r w:rsidR="00AC0295" w:rsidRPr="00AC0295">
        <w:rPr>
          <w:rFonts w:ascii="Times New Roman" w:hAnsi="Times New Roman"/>
          <w:sz w:val="28"/>
          <w:szCs w:val="28"/>
          <w:lang w:val="ru-RU"/>
        </w:rPr>
        <w:t>алобы родителей и/или ребенка</w:t>
      </w:r>
      <w:r w:rsidR="00087CA8" w:rsidRPr="00AC0295">
        <w:rPr>
          <w:rFonts w:ascii="Times New Roman" w:hAnsi="Times New Roman"/>
          <w:sz w:val="28"/>
          <w:szCs w:val="28"/>
        </w:rPr>
        <w:t xml:space="preserve">на отставание в росте. </w:t>
      </w:r>
    </w:p>
    <w:p w:rsidR="00AC0295" w:rsidRPr="00AC0295" w:rsidRDefault="00AC0295" w:rsidP="00AC02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C0295">
        <w:rPr>
          <w:rFonts w:ascii="Times New Roman" w:hAnsi="Times New Roman"/>
          <w:b/>
          <w:sz w:val="28"/>
          <w:szCs w:val="28"/>
          <w:lang w:val="ru-RU"/>
        </w:rPr>
        <w:t>Анамнез</w:t>
      </w:r>
      <w:r w:rsidR="000F10F2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AC0295" w:rsidRPr="00E07243" w:rsidRDefault="00AC0295" w:rsidP="00E07243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7243">
        <w:rPr>
          <w:rFonts w:ascii="Times New Roman" w:eastAsia="Times New Roman" w:hAnsi="Times New Roman" w:cs="Times New Roman"/>
          <w:sz w:val="28"/>
          <w:szCs w:val="28"/>
        </w:rPr>
        <w:t>уточнитьростдругихчленов семьи – родителей, братьев и сестер ребенка;</w:t>
      </w:r>
    </w:p>
    <w:p w:rsidR="00AC0295" w:rsidRPr="00E07243" w:rsidRDefault="00AC0295" w:rsidP="00E07243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7243">
        <w:rPr>
          <w:rFonts w:ascii="Times New Roman" w:eastAsia="Times New Roman" w:hAnsi="Times New Roman" w:cs="Times New Roman"/>
          <w:sz w:val="28"/>
          <w:szCs w:val="28"/>
        </w:rPr>
        <w:t>темпыростародителей в детстве;</w:t>
      </w:r>
    </w:p>
    <w:p w:rsidR="00AC0295" w:rsidRPr="00E07243" w:rsidRDefault="00AC0295" w:rsidP="00E07243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7243">
        <w:rPr>
          <w:rFonts w:ascii="Times New Roman" w:eastAsia="Times New Roman" w:hAnsi="Times New Roman" w:cs="Times New Roman"/>
          <w:sz w:val="28"/>
          <w:szCs w:val="28"/>
        </w:rPr>
        <w:t>длина и массатела ребенка при рождении;</w:t>
      </w:r>
    </w:p>
    <w:p w:rsidR="00087CA8" w:rsidRPr="00E07243" w:rsidRDefault="00AC0295" w:rsidP="00E07243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07243">
        <w:rPr>
          <w:rFonts w:ascii="Times New Roman" w:eastAsia="Times New Roman" w:hAnsi="Times New Roman" w:cs="Times New Roman"/>
          <w:sz w:val="28"/>
          <w:szCs w:val="28"/>
        </w:rPr>
        <w:t>возраст, в котором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07243">
        <w:rPr>
          <w:rFonts w:ascii="Times New Roman" w:eastAsia="Times New Roman" w:hAnsi="Times New Roman" w:cs="Times New Roman"/>
          <w:sz w:val="28"/>
          <w:szCs w:val="28"/>
        </w:rPr>
        <w:t>впервые замечено снижениетемповростаребенка</w:t>
      </w:r>
      <w:r w:rsidR="00E07243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AC0295" w:rsidRDefault="00AC0295" w:rsidP="00E0724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Default="00AC0295" w:rsidP="00AC029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C029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</w:t>
      </w:r>
      <w:r w:rsidR="003960EA" w:rsidRPr="00AC029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изикальное</w:t>
      </w:r>
      <w:proofErr w:type="spellEnd"/>
      <w:r w:rsidR="003960EA" w:rsidRPr="00AC029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обследование</w:t>
      </w:r>
      <w:r w:rsidR="000F10F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A939E0" w:rsidRPr="00A939E0" w:rsidRDefault="00EB2B14" w:rsidP="00EB2B14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E07243" w:rsidRPr="00EB2B14">
        <w:rPr>
          <w:rFonts w:ascii="Times New Roman" w:eastAsia="Times New Roman" w:hAnsi="Times New Roman" w:cs="Times New Roman"/>
          <w:sz w:val="28"/>
          <w:szCs w:val="28"/>
        </w:rPr>
        <w:t>нтропометрия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939E0" w:rsidRPr="00A939E0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proofErr w:type="spellStart"/>
      <w:r w:rsidR="000F10F2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A939E0" w:rsidRPr="00A939E0">
        <w:rPr>
          <w:rFonts w:ascii="Times New Roman" w:eastAsia="Times New Roman" w:hAnsi="Times New Roman" w:cs="Times New Roman"/>
          <w:sz w:val="28"/>
          <w:szCs w:val="28"/>
          <w:lang w:val="ru-RU"/>
        </w:rPr>
        <w:t>уксология</w:t>
      </w:r>
      <w:proofErr w:type="spellEnd"/>
      <w:r w:rsidR="00A939E0" w:rsidRPr="00A939E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с </w:t>
      </w:r>
      <w:proofErr w:type="spellStart"/>
      <w:r w:rsidR="00A939E0" w:rsidRPr="00A939E0">
        <w:rPr>
          <w:rFonts w:ascii="Times New Roman" w:eastAsia="Times New Roman" w:hAnsi="Times New Roman" w:cs="Times New Roman"/>
          <w:sz w:val="28"/>
          <w:szCs w:val="28"/>
          <w:lang w:val="ru-RU"/>
        </w:rPr>
        <w:t>расчетом</w:t>
      </w:r>
      <w:proofErr w:type="spellEnd"/>
      <w:r w:rsidR="00AB0F0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939E0" w:rsidRPr="00A939E0">
        <w:rPr>
          <w:rFonts w:ascii="Times New Roman" w:eastAsia="Times New Roman" w:hAnsi="Times New Roman" w:cs="Times New Roman"/>
          <w:sz w:val="28"/>
          <w:szCs w:val="28"/>
          <w:lang w:val="ru-RU"/>
        </w:rPr>
        <w:t>трех</w:t>
      </w:r>
      <w:proofErr w:type="spellEnd"/>
      <w:r w:rsidR="00A939E0" w:rsidRPr="00A939E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показателей:</w:t>
      </w:r>
    </w:p>
    <w:p w:rsidR="00A939E0" w:rsidRPr="00E07243" w:rsidRDefault="00A939E0" w:rsidP="00EB2B14">
      <w:pPr>
        <w:pStyle w:val="a3"/>
        <w:numPr>
          <w:ilvl w:val="0"/>
          <w:numId w:val="39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07243">
        <w:rPr>
          <w:rFonts w:ascii="Times New Roman" w:eastAsia="Times New Roman" w:hAnsi="Times New Roman" w:cs="Times New Roman"/>
          <w:sz w:val="28"/>
          <w:szCs w:val="28"/>
        </w:rPr>
        <w:t>SDS</w:t>
      </w:r>
      <w:proofErr w:type="spellEnd"/>
      <w:r w:rsidR="00E07243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E07243">
        <w:rPr>
          <w:rFonts w:ascii="Times New Roman" w:eastAsia="Times New Roman" w:hAnsi="Times New Roman" w:cs="Times New Roman"/>
          <w:sz w:val="28"/>
          <w:szCs w:val="28"/>
        </w:rPr>
        <w:t>остадлявозраста</w:t>
      </w:r>
      <w:proofErr w:type="spellEnd"/>
      <w:r w:rsidR="00E07243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A939E0" w:rsidRPr="00E07243" w:rsidRDefault="00A939E0" w:rsidP="00EB2B14">
      <w:pPr>
        <w:pStyle w:val="a3"/>
        <w:numPr>
          <w:ilvl w:val="0"/>
          <w:numId w:val="39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7243">
        <w:rPr>
          <w:rFonts w:ascii="Times New Roman" w:eastAsia="Times New Roman" w:hAnsi="Times New Roman" w:cs="Times New Roman"/>
          <w:sz w:val="28"/>
          <w:szCs w:val="28"/>
        </w:rPr>
        <w:t>SDSростадляSDSцелевогороста</w:t>
      </w:r>
      <w:r w:rsidR="00E07243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A939E0" w:rsidRPr="00E07243" w:rsidRDefault="00A939E0" w:rsidP="00EB2B14">
      <w:pPr>
        <w:pStyle w:val="a3"/>
        <w:numPr>
          <w:ilvl w:val="0"/>
          <w:numId w:val="39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7243">
        <w:rPr>
          <w:rFonts w:ascii="Times New Roman" w:eastAsia="Times New Roman" w:hAnsi="Times New Roman" w:cs="Times New Roman"/>
          <w:sz w:val="28"/>
          <w:szCs w:val="28"/>
        </w:rPr>
        <w:t>SDSскоростироста</w:t>
      </w:r>
      <w:r w:rsidR="00E07243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DE5E10" w:rsidRDefault="00DE5E10" w:rsidP="00A939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939E0" w:rsidRPr="00EC5EFE" w:rsidRDefault="00A939E0" w:rsidP="00A939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EC5EF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Расчет целевого роста:</w:t>
      </w:r>
    </w:p>
    <w:p w:rsidR="00A939E0" w:rsidRPr="00E07243" w:rsidRDefault="00A939E0" w:rsidP="00A939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09036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Мальчики: </w:t>
      </w:r>
      <w:r w:rsidRPr="00090364">
        <w:rPr>
          <w:rFonts w:ascii="Times New Roman" w:eastAsia="Times New Roman" w:hAnsi="Times New Roman" w:cs="Times New Roman"/>
          <w:b/>
          <w:bCs/>
          <w:sz w:val="28"/>
          <w:szCs w:val="28"/>
        </w:rPr>
        <w:t>(рост отца + рост матери + 13 см) / 2 ± 7 см</w:t>
      </w:r>
      <w:r w:rsidR="00E0724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;</w:t>
      </w:r>
    </w:p>
    <w:p w:rsidR="00A939E0" w:rsidRPr="00E07243" w:rsidRDefault="00A939E0" w:rsidP="00A939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09036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Девочки:</w:t>
      </w:r>
      <w:r w:rsidRPr="00090364">
        <w:rPr>
          <w:rFonts w:ascii="Times New Roman" w:eastAsia="Times New Roman" w:hAnsi="Times New Roman" w:cs="Times New Roman"/>
          <w:b/>
          <w:bCs/>
          <w:sz w:val="28"/>
          <w:szCs w:val="28"/>
        </w:rPr>
        <w:t>(ростотца + рост матери - 13 см) / 2 ± 7 см</w:t>
      </w:r>
      <w:r w:rsidR="00E0724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AB0F0F" w:rsidRDefault="00AB0F0F" w:rsidP="00AB0F0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Для</w:t>
      </w:r>
      <w:r w:rsidRPr="001B7F7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1B7F7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СТГ</w:t>
      </w:r>
      <w:proofErr w:type="spellEnd"/>
      <w:r w:rsidRPr="001B7F7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-недостаточности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характерны:</w:t>
      </w:r>
    </w:p>
    <w:p w:rsidR="00AB0F0F" w:rsidRPr="00F77A42" w:rsidRDefault="00AB0F0F" w:rsidP="00AB0F0F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77A4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скорость роста не превышает 2 см/год</w:t>
      </w:r>
    </w:p>
    <w:p w:rsidR="00AB0F0F" w:rsidRPr="00AC0295" w:rsidRDefault="00AB0F0F" w:rsidP="00AB0F0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295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пропорциональное </w:t>
      </w:r>
      <w:r w:rsidRPr="00AC0295">
        <w:rPr>
          <w:rFonts w:ascii="Times New Roman" w:eastAsia="Times New Roman" w:hAnsi="Times New Roman" w:cs="Times New Roman"/>
          <w:sz w:val="28"/>
          <w:szCs w:val="28"/>
        </w:rPr>
        <w:t>отставание длины тела ребенка от средних показателей более чем на 2 SDS;</w:t>
      </w:r>
    </w:p>
    <w:p w:rsidR="00AB0F0F" w:rsidRDefault="00AB0F0F" w:rsidP="00AB0F0F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«кукольное лицо»</w:t>
      </w:r>
    </w:p>
    <w:p w:rsidR="00AB0F0F" w:rsidRDefault="00AB0F0F" w:rsidP="00AB0F0F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Склонность к гипогликемиям</w:t>
      </w:r>
    </w:p>
    <w:p w:rsidR="00AB0F0F" w:rsidRDefault="00AB0F0F" w:rsidP="00AB0F0F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Центральное ожирение (отложение жировой клетчатки в области живота и лице)</w:t>
      </w:r>
    </w:p>
    <w:p w:rsidR="00AB0F0F" w:rsidRPr="001B7F73" w:rsidRDefault="00AB0F0F" w:rsidP="00AB0F0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0F0F" w:rsidRDefault="00AB0F0F" w:rsidP="00AB0F0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029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Лабораторные исследования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[5-7</w:t>
      </w:r>
      <w:r w:rsidRPr="00FE10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FE10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AB0F0F" w:rsidRPr="00142557" w:rsidRDefault="00AB0F0F" w:rsidP="00AB0F0F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2557">
        <w:rPr>
          <w:rFonts w:ascii="Times New Roman" w:eastAsia="Times New Roman" w:hAnsi="Times New Roman" w:cs="Times New Roman"/>
          <w:sz w:val="28"/>
          <w:szCs w:val="28"/>
        </w:rPr>
        <w:t>Снижение уровня ИРФ-1 в крови при СТГ-недостаточности;</w:t>
      </w:r>
    </w:p>
    <w:p w:rsidR="00AB0F0F" w:rsidRPr="00142557" w:rsidRDefault="00AB0F0F" w:rsidP="00AB0F0F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2557">
        <w:rPr>
          <w:rFonts w:ascii="Times New Roman" w:eastAsia="Times New Roman" w:hAnsi="Times New Roman" w:cs="Times New Roman"/>
          <w:sz w:val="28"/>
          <w:szCs w:val="28"/>
        </w:rPr>
        <w:t>При СТГ-недостаточности проведение стимуляционных тестов с инсулином и клофелином выявляет недостаточный выброс СТГ</w:t>
      </w:r>
      <w:r w:rsidRPr="0014255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(пик </w:t>
      </w:r>
      <w:proofErr w:type="spellStart"/>
      <w:r w:rsidRPr="00142557">
        <w:rPr>
          <w:rFonts w:ascii="Times New Roman" w:eastAsia="Times New Roman" w:hAnsi="Times New Roman" w:cs="Times New Roman"/>
          <w:sz w:val="28"/>
          <w:szCs w:val="28"/>
          <w:lang w:val="ru-RU"/>
        </w:rPr>
        <w:t>СТГ</w:t>
      </w:r>
      <w:proofErr w:type="spellEnd"/>
      <w:r w:rsidRPr="0014255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менее 7-10 </w:t>
      </w:r>
      <w:proofErr w:type="spellStart"/>
      <w:r w:rsidRPr="00142557">
        <w:rPr>
          <w:rFonts w:ascii="Times New Roman" w:eastAsia="Times New Roman" w:hAnsi="Times New Roman" w:cs="Times New Roman"/>
          <w:sz w:val="28"/>
          <w:szCs w:val="28"/>
          <w:lang w:val="ru-RU"/>
        </w:rPr>
        <w:t>нг</w:t>
      </w:r>
      <w:proofErr w:type="spellEnd"/>
      <w:r w:rsidRPr="00142557">
        <w:rPr>
          <w:rFonts w:ascii="Times New Roman" w:eastAsia="Times New Roman" w:hAnsi="Times New Roman" w:cs="Times New Roman"/>
          <w:sz w:val="28"/>
          <w:szCs w:val="28"/>
          <w:lang w:val="ru-RU"/>
        </w:rPr>
        <w:t>/мл)</w:t>
      </w:r>
    </w:p>
    <w:p w:rsidR="00AB0F0F" w:rsidRPr="00090364" w:rsidRDefault="00AB0F0F" w:rsidP="00AB0F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720BA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r w:rsidRPr="000E61F4">
        <w:rPr>
          <w:rFonts w:ascii="Times New Roman" w:eastAsia="Times New Roman" w:hAnsi="Times New Roman" w:cs="Times New Roman"/>
          <w:sz w:val="28"/>
          <w:szCs w:val="28"/>
        </w:rPr>
        <w:t>Дефекты</w:t>
      </w:r>
      <w:r w:rsidRPr="00C720BA">
        <w:rPr>
          <w:rFonts w:ascii="Times New Roman" w:eastAsia="Times New Roman" w:hAnsi="Times New Roman" w:cs="Times New Roman"/>
          <w:sz w:val="28"/>
          <w:szCs w:val="28"/>
        </w:rPr>
        <w:t xml:space="preserve"> генов Prop-1, Pit-1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C720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61F4">
        <w:rPr>
          <w:rFonts w:ascii="Times New Roman" w:eastAsia="Times New Roman" w:hAnsi="Times New Roman" w:cs="Times New Roman"/>
          <w:bCs/>
          <w:iCs/>
          <w:sz w:val="28"/>
          <w:szCs w:val="28"/>
        </w:rPr>
        <w:t>LHX3,</w:t>
      </w:r>
      <w:r w:rsidRPr="000E61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61F4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>LHX4, HESX1</w:t>
      </w:r>
      <w:r w:rsidRPr="000E61F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720BA">
        <w:rPr>
          <w:rFonts w:ascii="Times New Roman" w:eastAsia="Times New Roman" w:hAnsi="Times New Roman" w:cs="Times New Roman"/>
          <w:sz w:val="28"/>
          <w:szCs w:val="28"/>
        </w:rPr>
        <w:t>указывают на генетическую обус</w:t>
      </w:r>
      <w:r>
        <w:rPr>
          <w:rFonts w:ascii="Times New Roman" w:eastAsia="Times New Roman" w:hAnsi="Times New Roman" w:cs="Times New Roman"/>
          <w:sz w:val="28"/>
          <w:szCs w:val="28"/>
        </w:rPr>
        <w:t>ловленность СТГ-недостаточности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AB0F0F" w:rsidRDefault="00AB0F0F" w:rsidP="00AB0F0F">
      <w:pPr>
        <w:spacing w:after="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720BA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Антитела </w:t>
      </w:r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</w:t>
      </w:r>
      <w:proofErr w:type="spellStart"/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дезаминированным</w:t>
      </w:r>
      <w:proofErr w:type="spellEnd"/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пептидам</w:t>
      </w:r>
      <w:proofErr w:type="spellEnd"/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глиадина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DGP-пептидам</w:t>
      </w:r>
      <w:proofErr w:type="spellEnd"/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антител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</w:t>
      </w:r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</w:t>
      </w:r>
      <w:proofErr w:type="spellStart"/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эндомизию</w:t>
      </w:r>
      <w:proofErr w:type="spellEnd"/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АЭА</w:t>
      </w:r>
      <w:proofErr w:type="spellEnd"/>
      <w:r w:rsidRPr="000903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</w:t>
      </w:r>
      <w:proofErr w:type="spellStart"/>
      <w:r w:rsidRPr="00090364">
        <w:rPr>
          <w:rFonts w:ascii="Times New Roman" w:hAnsi="Times New Roman" w:cs="Times New Roman"/>
          <w:sz w:val="28"/>
          <w:szCs w:val="28"/>
          <w:shd w:val="clear" w:color="auto" w:fill="FFFFFF"/>
        </w:rPr>
        <w:t>нтитела</w:t>
      </w:r>
      <w:proofErr w:type="spellEnd"/>
      <w:r w:rsidRPr="00090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тканевой </w:t>
      </w:r>
      <w:proofErr w:type="spellStart"/>
      <w:r w:rsidRPr="00090364">
        <w:rPr>
          <w:rFonts w:ascii="Times New Roman" w:hAnsi="Times New Roman" w:cs="Times New Roman"/>
          <w:sz w:val="28"/>
          <w:szCs w:val="28"/>
          <w:shd w:val="clear" w:color="auto" w:fill="FFFFFF"/>
        </w:rPr>
        <w:t>трансглутаминазе</w:t>
      </w:r>
      <w:proofErr w:type="spellEnd"/>
      <w:r w:rsidRPr="000903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для исключения </w:t>
      </w:r>
      <w:proofErr w:type="spell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целиакии</w:t>
      </w:r>
      <w:proofErr w:type="spell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EC0FF9" w:rsidRDefault="00AB0F0F" w:rsidP="00AB0F0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720BA"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Уровень СТГ следует всегда измерять у новорожденных с гипогликемиями при отсутствии у них других метаболических нарушений. Уровень СТГ менее 20 мкг/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л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в разовом образце крови свидетельствует о наличии </w:t>
      </w:r>
      <w:proofErr w:type="spell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СТГ</w:t>
      </w:r>
      <w:proofErr w:type="spell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-дефицита у </w:t>
      </w:r>
      <w:proofErr w:type="spell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новрожденного</w:t>
      </w:r>
      <w:proofErr w:type="spell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AB0F0F" w:rsidRDefault="00AB0F0F" w:rsidP="00AB0F0F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824ED9" w:rsidRDefault="00EB2B14" w:rsidP="00EB2B14">
      <w:pPr>
        <w:spacing w:after="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Таблица – 1. </w:t>
      </w:r>
      <w:proofErr w:type="spellStart"/>
      <w:r w:rsidR="00824ED9" w:rsidRPr="00824ED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Стимуляционные</w:t>
      </w:r>
      <w:proofErr w:type="spellEnd"/>
      <w:r w:rsidR="00824ED9" w:rsidRPr="00824ED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 тесты для диагностики соматотропной недостаточности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2410"/>
        <w:gridCol w:w="1843"/>
        <w:gridCol w:w="2551"/>
      </w:tblGrid>
      <w:tr w:rsidR="00824ED9" w:rsidRPr="001E007D" w:rsidTr="00EC0FF9">
        <w:trPr>
          <w:trHeight w:val="603"/>
        </w:trPr>
        <w:tc>
          <w:tcPr>
            <w:tcW w:w="1701" w:type="dxa"/>
          </w:tcPr>
          <w:p w:rsidR="00824ED9" w:rsidRPr="00824ED9" w:rsidRDefault="00824ED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24ED9">
              <w:rPr>
                <w:rFonts w:ascii="Times New Roman" w:hAnsi="Times New Roman" w:cs="Times New Roman"/>
                <w:b/>
                <w:sz w:val="28"/>
                <w:szCs w:val="28"/>
              </w:rPr>
              <w:t>Фармак</w:t>
            </w:r>
            <w:r w:rsidR="00A939E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</w:p>
          <w:p w:rsidR="00824ED9" w:rsidRPr="00824ED9" w:rsidRDefault="00824ED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b/>
                <w:sz w:val="28"/>
                <w:szCs w:val="28"/>
              </w:rPr>
              <w:t>препарат</w:t>
            </w:r>
          </w:p>
        </w:tc>
        <w:tc>
          <w:tcPr>
            <w:tcW w:w="1701" w:type="dxa"/>
          </w:tcPr>
          <w:p w:rsidR="00824ED9" w:rsidRPr="00824ED9" w:rsidRDefault="00EC0FF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Доза, </w:t>
            </w:r>
            <w:r w:rsidR="00824ED9" w:rsidRPr="00824ED9">
              <w:rPr>
                <w:rFonts w:ascii="Times New Roman" w:hAnsi="Times New Roman" w:cs="Times New Roman"/>
                <w:b/>
                <w:sz w:val="28"/>
                <w:szCs w:val="28"/>
              </w:rPr>
              <w:t>метод</w:t>
            </w:r>
          </w:p>
          <w:p w:rsidR="00824ED9" w:rsidRPr="00824ED9" w:rsidRDefault="00824ED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b/>
                <w:sz w:val="28"/>
                <w:szCs w:val="28"/>
              </w:rPr>
              <w:t>ведения</w:t>
            </w:r>
          </w:p>
        </w:tc>
        <w:tc>
          <w:tcPr>
            <w:tcW w:w="2410" w:type="dxa"/>
          </w:tcPr>
          <w:p w:rsidR="00824ED9" w:rsidRPr="00824ED9" w:rsidRDefault="00824ED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b/>
                <w:sz w:val="28"/>
                <w:szCs w:val="28"/>
              </w:rPr>
              <w:t>Точки забора проб крови</w:t>
            </w:r>
          </w:p>
        </w:tc>
        <w:tc>
          <w:tcPr>
            <w:tcW w:w="1843" w:type="dxa"/>
          </w:tcPr>
          <w:p w:rsidR="00824ED9" w:rsidRPr="00824ED9" w:rsidRDefault="00824ED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b/>
                <w:sz w:val="28"/>
                <w:szCs w:val="28"/>
              </w:rPr>
              <w:t>Пик</w:t>
            </w:r>
          </w:p>
          <w:p w:rsidR="00824ED9" w:rsidRPr="00824ED9" w:rsidRDefault="00824ED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b/>
                <w:sz w:val="28"/>
                <w:szCs w:val="28"/>
              </w:rPr>
              <w:t>выброса</w:t>
            </w:r>
          </w:p>
        </w:tc>
        <w:tc>
          <w:tcPr>
            <w:tcW w:w="2551" w:type="dxa"/>
          </w:tcPr>
          <w:p w:rsidR="00824ED9" w:rsidRPr="00824ED9" w:rsidRDefault="00824ED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b/>
                <w:sz w:val="28"/>
                <w:szCs w:val="28"/>
              </w:rPr>
              <w:t>Побочные</w:t>
            </w:r>
          </w:p>
          <w:p w:rsidR="00824ED9" w:rsidRPr="00824ED9" w:rsidRDefault="00824ED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b/>
                <w:sz w:val="28"/>
                <w:szCs w:val="28"/>
              </w:rPr>
              <w:t>Эффекты</w:t>
            </w:r>
          </w:p>
        </w:tc>
      </w:tr>
      <w:tr w:rsidR="00824ED9" w:rsidRPr="001E007D" w:rsidTr="00EC0FF9">
        <w:tc>
          <w:tcPr>
            <w:tcW w:w="1701" w:type="dxa"/>
          </w:tcPr>
          <w:p w:rsidR="00824ED9" w:rsidRPr="00824ED9" w:rsidRDefault="00824ED9" w:rsidP="00EC0F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Инсулин </w:t>
            </w:r>
          </w:p>
        </w:tc>
        <w:tc>
          <w:tcPr>
            <w:tcW w:w="1701" w:type="dxa"/>
          </w:tcPr>
          <w:p w:rsidR="00824ED9" w:rsidRPr="00824ED9" w:rsidRDefault="00824ED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0.1 Ед/кг в/в</w:t>
            </w:r>
          </w:p>
        </w:tc>
        <w:tc>
          <w:tcPr>
            <w:tcW w:w="2410" w:type="dxa"/>
          </w:tcPr>
          <w:p w:rsidR="00824ED9" w:rsidRPr="00824ED9" w:rsidRDefault="00824ED9" w:rsidP="00824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-30, 0, 15, 30, 45, 60, 90, 120</w:t>
            </w:r>
          </w:p>
        </w:tc>
        <w:tc>
          <w:tcPr>
            <w:tcW w:w="1843" w:type="dxa"/>
          </w:tcPr>
          <w:p w:rsidR="00824ED9" w:rsidRPr="00824ED9" w:rsidRDefault="00824ED9" w:rsidP="00824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30-60 мин.</w:t>
            </w:r>
          </w:p>
        </w:tc>
        <w:tc>
          <w:tcPr>
            <w:tcW w:w="2551" w:type="dxa"/>
          </w:tcPr>
          <w:p w:rsidR="00824ED9" w:rsidRPr="00824ED9" w:rsidRDefault="00824ED9" w:rsidP="00824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Гипогликемия</w:t>
            </w:r>
          </w:p>
        </w:tc>
      </w:tr>
      <w:tr w:rsidR="00824ED9" w:rsidRPr="001E007D" w:rsidTr="00EC0FF9">
        <w:tc>
          <w:tcPr>
            <w:tcW w:w="1701" w:type="dxa"/>
          </w:tcPr>
          <w:p w:rsidR="00824ED9" w:rsidRPr="00824ED9" w:rsidRDefault="00824ED9" w:rsidP="00824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Клонидин</w:t>
            </w:r>
          </w:p>
        </w:tc>
        <w:tc>
          <w:tcPr>
            <w:tcW w:w="1701" w:type="dxa"/>
          </w:tcPr>
          <w:p w:rsidR="00824ED9" w:rsidRPr="00824ED9" w:rsidRDefault="00824ED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 xml:space="preserve">0.15 </w:t>
            </w:r>
            <w:proofErr w:type="spellStart"/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  <w:proofErr w:type="spellEnd"/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м2внутрь</w:t>
            </w:r>
            <w:proofErr w:type="spellEnd"/>
            <w:r w:rsidRPr="00824ED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24E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peros</w:t>
            </w:r>
            <w:proofErr w:type="spellEnd"/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0" w:type="dxa"/>
          </w:tcPr>
          <w:p w:rsidR="00824ED9" w:rsidRPr="00824ED9" w:rsidRDefault="00824ED9" w:rsidP="00824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-30, 0, 15, 30,  60, 90, 120, 150</w:t>
            </w:r>
          </w:p>
        </w:tc>
        <w:tc>
          <w:tcPr>
            <w:tcW w:w="1843" w:type="dxa"/>
          </w:tcPr>
          <w:p w:rsidR="00824ED9" w:rsidRPr="00824ED9" w:rsidRDefault="00824ED9" w:rsidP="00824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90-120 мин.</w:t>
            </w:r>
          </w:p>
        </w:tc>
        <w:tc>
          <w:tcPr>
            <w:tcW w:w="2551" w:type="dxa"/>
          </w:tcPr>
          <w:p w:rsidR="00824ED9" w:rsidRPr="00824ED9" w:rsidRDefault="00824ED9" w:rsidP="00824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Артериальная гипотензия, сонливость</w:t>
            </w:r>
          </w:p>
        </w:tc>
      </w:tr>
      <w:tr w:rsidR="00824ED9" w:rsidRPr="001E007D" w:rsidTr="00EC0FF9">
        <w:tc>
          <w:tcPr>
            <w:tcW w:w="1701" w:type="dxa"/>
          </w:tcPr>
          <w:p w:rsidR="00824ED9" w:rsidRPr="00824ED9" w:rsidRDefault="00824ED9" w:rsidP="00824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Аргинин </w:t>
            </w:r>
          </w:p>
        </w:tc>
        <w:tc>
          <w:tcPr>
            <w:tcW w:w="1701" w:type="dxa"/>
          </w:tcPr>
          <w:p w:rsidR="00824ED9" w:rsidRPr="00824ED9" w:rsidRDefault="00824ED9" w:rsidP="00EC0FF9">
            <w:pPr>
              <w:pStyle w:val="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0,5 г/кг, не более 30 мг, в/в</w:t>
            </w:r>
          </w:p>
        </w:tc>
        <w:tc>
          <w:tcPr>
            <w:tcW w:w="2410" w:type="dxa"/>
          </w:tcPr>
          <w:p w:rsidR="00824ED9" w:rsidRPr="00824ED9" w:rsidRDefault="00824ED9" w:rsidP="00824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-30, 0, 15, 30,  45, 60, 90, 120</w:t>
            </w:r>
          </w:p>
        </w:tc>
        <w:tc>
          <w:tcPr>
            <w:tcW w:w="1843" w:type="dxa"/>
          </w:tcPr>
          <w:p w:rsidR="00824ED9" w:rsidRPr="00824ED9" w:rsidRDefault="00824ED9" w:rsidP="00824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30-60 мин.</w:t>
            </w:r>
          </w:p>
        </w:tc>
        <w:tc>
          <w:tcPr>
            <w:tcW w:w="2551" w:type="dxa"/>
          </w:tcPr>
          <w:p w:rsidR="00824ED9" w:rsidRPr="00824ED9" w:rsidRDefault="00824ED9" w:rsidP="00824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Покраснение лица, легкая гипергликемия</w:t>
            </w:r>
          </w:p>
        </w:tc>
      </w:tr>
      <w:tr w:rsidR="00824ED9" w:rsidRPr="001E007D" w:rsidTr="00EC0FF9">
        <w:tc>
          <w:tcPr>
            <w:tcW w:w="1701" w:type="dxa"/>
          </w:tcPr>
          <w:p w:rsidR="00824ED9" w:rsidRPr="00824ED9" w:rsidRDefault="00824ED9" w:rsidP="00824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Глюкагон</w:t>
            </w:r>
          </w:p>
        </w:tc>
        <w:tc>
          <w:tcPr>
            <w:tcW w:w="1701" w:type="dxa"/>
          </w:tcPr>
          <w:p w:rsidR="00824ED9" w:rsidRPr="00824ED9" w:rsidRDefault="00824ED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100  кг/м2, неболее</w:t>
            </w:r>
          </w:p>
          <w:p w:rsidR="00824ED9" w:rsidRPr="00824ED9" w:rsidRDefault="00824ED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1 мг, в/м</w:t>
            </w:r>
          </w:p>
        </w:tc>
        <w:tc>
          <w:tcPr>
            <w:tcW w:w="2410" w:type="dxa"/>
          </w:tcPr>
          <w:p w:rsidR="00824ED9" w:rsidRPr="00824ED9" w:rsidRDefault="00824ED9" w:rsidP="00824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0,  60, 90, 120, 150, 180</w:t>
            </w:r>
          </w:p>
        </w:tc>
        <w:tc>
          <w:tcPr>
            <w:tcW w:w="1843" w:type="dxa"/>
          </w:tcPr>
          <w:p w:rsidR="00824ED9" w:rsidRPr="00824ED9" w:rsidRDefault="00824ED9" w:rsidP="00824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120-180 мин.</w:t>
            </w:r>
          </w:p>
        </w:tc>
        <w:tc>
          <w:tcPr>
            <w:tcW w:w="2551" w:type="dxa"/>
          </w:tcPr>
          <w:p w:rsidR="00824ED9" w:rsidRPr="00824ED9" w:rsidRDefault="00824ED9" w:rsidP="00824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Тошнота, рвота, поздняя гипогликемия</w:t>
            </w:r>
          </w:p>
        </w:tc>
      </w:tr>
      <w:tr w:rsidR="00824ED9" w:rsidRPr="001E007D" w:rsidTr="00EC0FF9">
        <w:trPr>
          <w:trHeight w:val="725"/>
        </w:trPr>
        <w:tc>
          <w:tcPr>
            <w:tcW w:w="1701" w:type="dxa"/>
          </w:tcPr>
          <w:p w:rsidR="00824ED9" w:rsidRPr="00824ED9" w:rsidRDefault="00824ED9" w:rsidP="00824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Сомато-либерин</w:t>
            </w:r>
          </w:p>
        </w:tc>
        <w:tc>
          <w:tcPr>
            <w:tcW w:w="1701" w:type="dxa"/>
          </w:tcPr>
          <w:p w:rsidR="00824ED9" w:rsidRPr="00824ED9" w:rsidRDefault="00824ED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1 мкг/кг, в/в</w:t>
            </w:r>
          </w:p>
        </w:tc>
        <w:tc>
          <w:tcPr>
            <w:tcW w:w="2410" w:type="dxa"/>
          </w:tcPr>
          <w:p w:rsidR="00824ED9" w:rsidRPr="00824ED9" w:rsidRDefault="00824ED9" w:rsidP="00824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-30, 0, 15, 30,  45, 60, 90, 120</w:t>
            </w:r>
          </w:p>
        </w:tc>
        <w:tc>
          <w:tcPr>
            <w:tcW w:w="1843" w:type="dxa"/>
          </w:tcPr>
          <w:p w:rsidR="00824ED9" w:rsidRPr="00824ED9" w:rsidRDefault="00824ED9" w:rsidP="00824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ED9">
              <w:rPr>
                <w:rFonts w:ascii="Times New Roman" w:hAnsi="Times New Roman" w:cs="Times New Roman"/>
                <w:sz w:val="28"/>
                <w:szCs w:val="28"/>
              </w:rPr>
              <w:t>30-60 мин.</w:t>
            </w:r>
          </w:p>
        </w:tc>
        <w:tc>
          <w:tcPr>
            <w:tcW w:w="2551" w:type="dxa"/>
          </w:tcPr>
          <w:p w:rsidR="00824ED9" w:rsidRPr="00EC0FF9" w:rsidRDefault="00EC0FF9" w:rsidP="00EC0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</w:p>
        </w:tc>
      </w:tr>
    </w:tbl>
    <w:p w:rsidR="00824ED9" w:rsidRPr="00090364" w:rsidRDefault="00824ED9" w:rsidP="00824ED9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C0295" w:rsidRDefault="00AC0295" w:rsidP="00EC0F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029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</w:t>
      </w:r>
      <w:r w:rsidR="003960EA" w:rsidRPr="00AC029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нструментальные исследования</w:t>
      </w:r>
      <w:r w:rsidR="00352D25" w:rsidRPr="00FE10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</w:t>
      </w:r>
      <w:r w:rsidR="00352D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5-7</w:t>
      </w:r>
      <w:r w:rsidR="00352D25" w:rsidRPr="00FE10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</w:t>
      </w:r>
      <w:r w:rsidR="00EC0F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AB0F0F" w:rsidRPr="00C720BA" w:rsidRDefault="00AB0F0F" w:rsidP="00AB0F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20BA">
        <w:rPr>
          <w:rFonts w:ascii="Times New Roman" w:eastAsia="Times New Roman" w:hAnsi="Times New Roman" w:cs="Times New Roman"/>
          <w:sz w:val="28"/>
          <w:szCs w:val="28"/>
        </w:rPr>
        <w:t xml:space="preserve">• отставание костного возраста на 2 и более лет при рентгенографии левой кисти с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захватом </w:t>
      </w:r>
      <w:r>
        <w:rPr>
          <w:rFonts w:ascii="Times New Roman" w:eastAsia="Times New Roman" w:hAnsi="Times New Roman" w:cs="Times New Roman"/>
          <w:sz w:val="28"/>
          <w:szCs w:val="28"/>
        </w:rPr>
        <w:t>лучезапястн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сустав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C720BA">
        <w:rPr>
          <w:rFonts w:ascii="Times New Roman" w:eastAsia="Times New Roman" w:hAnsi="Times New Roman" w:cs="Times New Roman"/>
          <w:sz w:val="28"/>
          <w:szCs w:val="28"/>
        </w:rPr>
        <w:t xml:space="preserve"> указывает на эндокринный генез низкорослости;</w:t>
      </w:r>
    </w:p>
    <w:p w:rsidR="00AB0F0F" w:rsidRPr="00C720BA" w:rsidRDefault="00AB0F0F" w:rsidP="00AB0F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20BA">
        <w:rPr>
          <w:rFonts w:ascii="Times New Roman" w:eastAsia="Times New Roman" w:hAnsi="Times New Roman" w:cs="Times New Roman"/>
          <w:sz w:val="28"/>
          <w:szCs w:val="28"/>
        </w:rPr>
        <w:t>• изменения в области гипоталамуса и гипофиза при МРТ с контрастным усилением свидетельствуют об органической природе дефицита СТГ;</w:t>
      </w:r>
    </w:p>
    <w:p w:rsidR="00AB0F0F" w:rsidRPr="00C720BA" w:rsidRDefault="00AB0F0F" w:rsidP="00AB0F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20BA">
        <w:rPr>
          <w:rFonts w:ascii="Times New Roman" w:eastAsia="Times New Roman" w:hAnsi="Times New Roman" w:cs="Times New Roman"/>
          <w:sz w:val="28"/>
          <w:szCs w:val="28"/>
        </w:rPr>
        <w:t>• отсутствие яичников и гипо-, аплазия матки и труб по данным УЗИ органов малого таза у девочек подтверждает наличие синдрома Шерешевского-Тернера;</w:t>
      </w:r>
    </w:p>
    <w:p w:rsidR="00AB0F0F" w:rsidRPr="00AC0295" w:rsidRDefault="00AB0F0F" w:rsidP="00AB0F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0BA">
        <w:rPr>
          <w:rFonts w:ascii="Times New Roman" w:eastAsia="Times New Roman" w:hAnsi="Times New Roman" w:cs="Times New Roman"/>
          <w:sz w:val="28"/>
          <w:szCs w:val="28"/>
        </w:rPr>
        <w:lastRenderedPageBreak/>
        <w:t>• гипоплазия яичек по данным УЗИ у мальчиков подтверждает наличие сопутствующего вторичного гипогонадизма.</w:t>
      </w:r>
      <w:r w:rsidRPr="00C720B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AC0295" w:rsidRDefault="00AC0295" w:rsidP="00AC029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029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</w:t>
      </w:r>
      <w:r w:rsidR="003960EA" w:rsidRPr="00AC029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оказания для консультации специалистов</w:t>
      </w:r>
    </w:p>
    <w:p w:rsidR="00AC0295" w:rsidRPr="00D62FD6" w:rsidRDefault="00AC0295" w:rsidP="00D62FD6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2FD6">
        <w:rPr>
          <w:rFonts w:ascii="Times New Roman" w:eastAsia="Times New Roman" w:hAnsi="Times New Roman" w:cs="Times New Roman"/>
          <w:sz w:val="28"/>
          <w:szCs w:val="28"/>
          <w:lang w:val="ru-RU"/>
        </w:rPr>
        <w:t>консультация генетика – при подозрении на наличие синдрома Шерешевского-Тернера</w:t>
      </w:r>
      <w:r w:rsidR="00503913" w:rsidRPr="00D62F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503913" w:rsidRPr="00D62FD6">
        <w:rPr>
          <w:rFonts w:ascii="Times New Roman" w:eastAsia="Times New Roman" w:hAnsi="Times New Roman" w:cs="Times New Roman"/>
          <w:sz w:val="28"/>
          <w:szCs w:val="28"/>
          <w:lang w:val="ru-RU"/>
        </w:rPr>
        <w:t>Сильвера</w:t>
      </w:r>
      <w:proofErr w:type="spellEnd"/>
      <w:r w:rsidR="00503913" w:rsidRPr="00D62F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-Рассела, </w:t>
      </w:r>
      <w:proofErr w:type="spellStart"/>
      <w:r w:rsidR="00503913" w:rsidRPr="00D62FD6">
        <w:rPr>
          <w:rFonts w:ascii="Times New Roman" w:eastAsia="Times New Roman" w:hAnsi="Times New Roman" w:cs="Times New Roman"/>
          <w:sz w:val="28"/>
          <w:szCs w:val="28"/>
          <w:lang w:val="ru-RU"/>
        </w:rPr>
        <w:t>Нуннана</w:t>
      </w:r>
      <w:proofErr w:type="spellEnd"/>
      <w:r w:rsidR="00503913" w:rsidRPr="00D62F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503913" w:rsidRPr="00D62FD6">
        <w:rPr>
          <w:rFonts w:ascii="Times New Roman" w:eastAsia="Times New Roman" w:hAnsi="Times New Roman" w:cs="Times New Roman"/>
          <w:sz w:val="28"/>
          <w:szCs w:val="28"/>
          <w:lang w:val="ru-RU"/>
        </w:rPr>
        <w:t>Прадера</w:t>
      </w:r>
      <w:proofErr w:type="spellEnd"/>
      <w:r w:rsidR="00503913" w:rsidRPr="00D62FD6">
        <w:rPr>
          <w:rFonts w:ascii="Times New Roman" w:eastAsia="Times New Roman" w:hAnsi="Times New Roman" w:cs="Times New Roman"/>
          <w:sz w:val="28"/>
          <w:szCs w:val="28"/>
          <w:lang w:val="ru-RU"/>
        </w:rPr>
        <w:t>-Вилли</w:t>
      </w:r>
      <w:r w:rsidRPr="00D62FD6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AC0295" w:rsidRPr="00D62FD6" w:rsidRDefault="00AC0295" w:rsidP="00D62FD6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2FD6">
        <w:rPr>
          <w:rFonts w:ascii="Times New Roman" w:eastAsia="Times New Roman" w:hAnsi="Times New Roman" w:cs="Times New Roman"/>
          <w:sz w:val="28"/>
          <w:szCs w:val="28"/>
          <w:lang w:val="ru-RU"/>
        </w:rPr>
        <w:t>консультация нейрохирурга – при обнаружении признаков органического поражения головного мозга;</w:t>
      </w:r>
    </w:p>
    <w:p w:rsidR="00AC0295" w:rsidRPr="00D62FD6" w:rsidRDefault="00AC0295" w:rsidP="00D62FD6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2FD6">
        <w:rPr>
          <w:rFonts w:ascii="Times New Roman" w:eastAsia="Times New Roman" w:hAnsi="Times New Roman" w:cs="Times New Roman"/>
          <w:sz w:val="28"/>
          <w:szCs w:val="28"/>
          <w:lang w:val="ru-RU"/>
        </w:rPr>
        <w:t>консультация невропатолога – при обнаружении признаков органического поражения головного мозга.</w:t>
      </w:r>
    </w:p>
    <w:p w:rsidR="00AC0295" w:rsidRPr="00AC0295" w:rsidRDefault="00AC0295" w:rsidP="003960E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60EA" w:rsidRDefault="003960EA" w:rsidP="003960E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960EA">
        <w:rPr>
          <w:rFonts w:ascii="Times New Roman" w:eastAsia="Calibri" w:hAnsi="Times New Roman" w:cs="Times New Roman"/>
          <w:b/>
          <w:sz w:val="28"/>
          <w:szCs w:val="28"/>
          <w:lang w:val="ru-RU"/>
        </w:rPr>
        <w:t>2.1 Диагностический алгоритм</w:t>
      </w:r>
      <w:r w:rsidR="00AB0F0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1B7F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СТГ</w:t>
      </w:r>
      <w:proofErr w:type="spellEnd"/>
      <w:r w:rsidR="001B7F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-недостаточности</w:t>
      </w:r>
      <w:r w:rsidR="00AB0F0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="00352D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[4</w:t>
      </w:r>
      <w:r w:rsidR="00352D25" w:rsidRPr="00FE10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</w:t>
      </w:r>
      <w:r w:rsidRPr="003960EA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AB0F0F" w:rsidRDefault="00AB0F0F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AB0F0F"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6480810" cy="4639567"/>
            <wp:effectExtent l="1905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639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F73" w:rsidRPr="001B7F73" w:rsidRDefault="00AB0F0F" w:rsidP="003960E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B0F0F"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6477000" cy="57245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27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D25" w:rsidRDefault="003960EA" w:rsidP="00352D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2.2 Дифференциальный диагноз </w:t>
      </w:r>
      <w:r w:rsidRPr="003960EA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</w:t>
      </w:r>
    </w:p>
    <w:p w:rsidR="00D62FD6" w:rsidRDefault="00352D25" w:rsidP="00D62FD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Проводится между </w:t>
      </w:r>
      <w:proofErr w:type="spellStart"/>
      <w:r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</w:rPr>
        <w:t>идиопатически</w:t>
      </w:r>
      <w:proofErr w:type="spellEnd"/>
      <w:r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м</w:t>
      </w:r>
      <w:r w:rsidR="00AB0F0F"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</w:rPr>
        <w:t>низки</w:t>
      </w:r>
      <w:proofErr w:type="spellEnd"/>
      <w:r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м</w:t>
      </w:r>
      <w:r w:rsidR="00AB0F0F"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52D25"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</w:rPr>
        <w:t>рост</w:t>
      </w:r>
      <w:proofErr w:type="spellEnd"/>
      <w:r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ом, </w:t>
      </w:r>
      <w:proofErr w:type="spellStart"/>
      <w:r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</w:rPr>
        <w:t>первичны</w:t>
      </w:r>
      <w:proofErr w:type="spellEnd"/>
      <w:r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ми и вторичными формами </w:t>
      </w:r>
      <w:proofErr w:type="spellStart"/>
      <w:r w:rsidRPr="00352D25"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</w:rPr>
        <w:t>нарушения</w:t>
      </w:r>
      <w:proofErr w:type="spellEnd"/>
      <w:r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ми</w:t>
      </w:r>
      <w:r w:rsidR="00AB0F0F"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52D25">
        <w:rPr>
          <w:rStyle w:val="ilctextinlinestrong"/>
          <w:rFonts w:ascii="Times New Roman" w:hAnsi="Times New Roman" w:cs="Times New Roman"/>
          <w:bCs/>
          <w:sz w:val="28"/>
          <w:szCs w:val="28"/>
          <w:shd w:val="clear" w:color="auto" w:fill="FFFFFF"/>
        </w:rPr>
        <w:t>роста</w:t>
      </w:r>
      <w:proofErr w:type="spellEnd"/>
      <w:r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.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AB0F0F" w:rsidRDefault="00AB0F0F" w:rsidP="00D62FD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B0F0F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6477000" cy="5543550"/>
            <wp:effectExtent l="1905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554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EA" w:rsidRDefault="003960EA" w:rsidP="00352D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ТАКТИКА ЛЕЧЕНИЯНА АМБУЛАТОРНОМ </w:t>
      </w:r>
      <w:proofErr w:type="gramStart"/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УРОВНЕ</w:t>
      </w:r>
      <w:proofErr w:type="gramEnd"/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823E7E" w:rsidRPr="00114A77" w:rsidRDefault="00823E7E" w:rsidP="00114A7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14A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основе лечения соматотропной недостаточности у детей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14A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лежит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14A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заместительная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14A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терапия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14A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препаратами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14A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гормо</w:t>
      </w:r>
      <w:proofErr w:type="spellEnd"/>
      <w:r w:rsidR="00AB0F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14A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нароста. Препаратом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14A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выбора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14A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является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14A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генно-инженерный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14A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человеческий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14A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</w:t>
      </w:r>
    </w:p>
    <w:p w:rsidR="00EC5EFE" w:rsidRDefault="00EC5EFE" w:rsidP="00352D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Default="003960EA" w:rsidP="00487ECB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523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Немедикаментозное лечение</w:t>
      </w:r>
      <w:r w:rsidR="00EC5E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EC5EFE" w:rsidRDefault="00EC5EFE" w:rsidP="00EC5EF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Режим</w:t>
      </w:r>
      <w:r w:rsidRPr="00EC5E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EA523F" w:rsidRPr="00EC5EFE" w:rsidRDefault="00AB0F0F" w:rsidP="000D2BA5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3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A523F" w:rsidRPr="00EA523F">
        <w:rPr>
          <w:rFonts w:ascii="Times New Roman" w:eastAsia="Times New Roman" w:hAnsi="Times New Roman" w:cs="Times New Roman"/>
          <w:sz w:val="28"/>
          <w:szCs w:val="28"/>
        </w:rPr>
        <w:t>ысокая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A523F" w:rsidRPr="00EA523F">
        <w:rPr>
          <w:rFonts w:ascii="Times New Roman" w:eastAsia="Times New Roman" w:hAnsi="Times New Roman" w:cs="Times New Roman"/>
          <w:sz w:val="28"/>
          <w:szCs w:val="28"/>
        </w:rPr>
        <w:t>физическая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A523F" w:rsidRPr="00EA523F">
        <w:rPr>
          <w:rFonts w:ascii="Times New Roman" w:eastAsia="Times New Roman" w:hAnsi="Times New Roman" w:cs="Times New Roman"/>
          <w:sz w:val="28"/>
          <w:szCs w:val="28"/>
        </w:rPr>
        <w:t>активность;</w:t>
      </w:r>
    </w:p>
    <w:p w:rsidR="00EC5EFE" w:rsidRPr="00EC5EFE" w:rsidRDefault="00AB0F0F" w:rsidP="00EC5EFE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EFE">
        <w:rPr>
          <w:rFonts w:ascii="Times New Roman" w:eastAsia="Times New Roman" w:hAnsi="Times New Roman" w:cs="Times New Roman"/>
          <w:sz w:val="28"/>
          <w:szCs w:val="28"/>
        </w:rPr>
        <w:t>Д</w:t>
      </w:r>
      <w:r w:rsidR="00EC5EFE" w:rsidRPr="00EC5EFE">
        <w:rPr>
          <w:rFonts w:ascii="Times New Roman" w:eastAsia="Times New Roman" w:hAnsi="Times New Roman" w:cs="Times New Roman"/>
          <w:sz w:val="28"/>
          <w:szCs w:val="28"/>
        </w:rPr>
        <w:t>остаточной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C5EFE" w:rsidRPr="00EC5EFE">
        <w:rPr>
          <w:rFonts w:ascii="Times New Roman" w:eastAsia="Times New Roman" w:hAnsi="Times New Roman" w:cs="Times New Roman"/>
          <w:sz w:val="28"/>
          <w:szCs w:val="28"/>
        </w:rPr>
        <w:t>продолжительности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C5EFE" w:rsidRPr="00EC5EFE">
        <w:rPr>
          <w:rFonts w:ascii="Times New Roman" w:eastAsia="Times New Roman" w:hAnsi="Times New Roman" w:cs="Times New Roman"/>
          <w:sz w:val="28"/>
          <w:szCs w:val="28"/>
        </w:rPr>
        <w:t>ночной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C5EFE" w:rsidRPr="00EC5EFE">
        <w:rPr>
          <w:rFonts w:ascii="Times New Roman" w:eastAsia="Times New Roman" w:hAnsi="Times New Roman" w:cs="Times New Roman"/>
          <w:sz w:val="28"/>
          <w:szCs w:val="28"/>
        </w:rPr>
        <w:t>сон;</w:t>
      </w:r>
    </w:p>
    <w:p w:rsidR="00EC5EFE" w:rsidRPr="00C43F94" w:rsidRDefault="00AB0F0F" w:rsidP="00EC5EFE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523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C5EFE" w:rsidRPr="00EA523F">
        <w:rPr>
          <w:rFonts w:ascii="Times New Roman" w:eastAsia="Times New Roman" w:hAnsi="Times New Roman" w:cs="Times New Roman"/>
          <w:sz w:val="28"/>
          <w:szCs w:val="28"/>
        </w:rPr>
        <w:t>рофессиональная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C5EFE" w:rsidRPr="00EA523F">
        <w:rPr>
          <w:rFonts w:ascii="Times New Roman" w:eastAsia="Times New Roman" w:hAnsi="Times New Roman" w:cs="Times New Roman"/>
          <w:sz w:val="28"/>
          <w:szCs w:val="28"/>
        </w:rPr>
        <w:t>психологическая</w:t>
      </w:r>
      <w:r w:rsidR="00EC5EF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поддержка ребенка.</w:t>
      </w:r>
    </w:p>
    <w:p w:rsidR="00EC5EFE" w:rsidRPr="00EC5EFE" w:rsidRDefault="00EC5EFE" w:rsidP="00EC5EF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5EF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Диета:</w:t>
      </w:r>
    </w:p>
    <w:p w:rsidR="00EA523F" w:rsidRPr="00EA523F" w:rsidRDefault="00EA523F" w:rsidP="000D2BA5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23F">
        <w:rPr>
          <w:rFonts w:ascii="Times New Roman" w:eastAsia="Times New Roman" w:hAnsi="Times New Roman" w:cs="Times New Roman"/>
          <w:sz w:val="28"/>
          <w:szCs w:val="28"/>
        </w:rPr>
        <w:t>полноценное</w:t>
      </w:r>
      <w:r w:rsidR="00AB0F0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сбалансированное </w:t>
      </w:r>
      <w:r w:rsidRPr="00EA523F">
        <w:rPr>
          <w:rFonts w:ascii="Times New Roman" w:eastAsia="Times New Roman" w:hAnsi="Times New Roman" w:cs="Times New Roman"/>
          <w:sz w:val="28"/>
          <w:szCs w:val="28"/>
        </w:rPr>
        <w:t>питание</w:t>
      </w:r>
      <w:r w:rsidR="00EC5EF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3960EA" w:rsidRPr="00EC5EFE" w:rsidRDefault="003960EA" w:rsidP="00487ECB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C5E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Медикаментозное лечение </w:t>
      </w:r>
      <w:r w:rsidR="00352D25" w:rsidRPr="00EC5E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[10</w:t>
      </w:r>
      <w:r w:rsidR="00202E18" w:rsidRPr="00EC5E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-11</w:t>
      </w:r>
      <w:r w:rsidR="00352D25" w:rsidRPr="00EC5E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]</w:t>
      </w:r>
      <w:r w:rsidR="000D2BA5" w:rsidRPr="00EC5E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8D6A82" w:rsidRDefault="008D6A82" w:rsidP="00202E1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8D6A8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Показания к применению рекомбинантного гормона роста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у детей:</w:t>
      </w:r>
    </w:p>
    <w:p w:rsidR="00DE5E10" w:rsidRPr="008D6A82" w:rsidRDefault="00316A9D" w:rsidP="00316A9D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</w:t>
      </w:r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ефицит СТГ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</w:p>
    <w:p w:rsidR="00DE5E10" w:rsidRPr="008D6A82" w:rsidRDefault="00316A9D" w:rsidP="00316A9D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</w:t>
      </w:r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индром </w:t>
      </w:r>
      <w:proofErr w:type="spellStart"/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Шерешевского-Тернера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DE5E10" w:rsidRPr="008D6A82" w:rsidRDefault="00316A9D" w:rsidP="00316A9D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</w:t>
      </w:r>
      <w:r w:rsidR="008D6A82" w:rsidRPr="008D6A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ерминальнаяхроническаяпочечнаянедостаточность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DE5E10" w:rsidRPr="00AB0F0F" w:rsidRDefault="00316A9D" w:rsidP="00316A9D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>д</w:t>
      </w:r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ети с ЗВУР, если они к 2-м годам не достигают целевого роста</w:t>
      </w:r>
      <w:r w:rsidR="0009757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</w:p>
    <w:p w:rsidR="00AB0F0F" w:rsidRPr="00A54942" w:rsidRDefault="00AB0F0F" w:rsidP="00A54942">
      <w:pPr>
        <w:numPr>
          <w:ilvl w:val="0"/>
          <w:numId w:val="42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длительная терапия детей с задержкой роста при недостаточной секреции нормального эндогенного гормона роста</w:t>
      </w:r>
    </w:p>
    <w:p w:rsidR="00AB0F0F" w:rsidRPr="00A54942" w:rsidRDefault="00AB0F0F" w:rsidP="00A54942">
      <w:pPr>
        <w:numPr>
          <w:ilvl w:val="0"/>
          <w:numId w:val="42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терапия низкорослости у детей с синдромом Тернера, подтвержденным хромосомным анализом</w:t>
      </w:r>
    </w:p>
    <w:p w:rsidR="00AB0F0F" w:rsidRPr="00A54942" w:rsidRDefault="00AB0F0F" w:rsidP="00A54942">
      <w:pPr>
        <w:numPr>
          <w:ilvl w:val="0"/>
          <w:numId w:val="42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терапия задержки роста у детей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препубертатного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возраста, страдающих хронической почечной недостаточностью </w:t>
      </w:r>
    </w:p>
    <w:p w:rsidR="00AB0F0F" w:rsidRPr="00A54942" w:rsidRDefault="00AB0F0F" w:rsidP="00A54942">
      <w:pPr>
        <w:numPr>
          <w:ilvl w:val="0"/>
          <w:numId w:val="42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лечение пациентов с задержкой роста вследствие дефицита гена SHOX (ген низкорослости, содержащий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гомеобокс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(специфическая последовательность ДНК)), подтвержденного анализом ДНК</w:t>
      </w:r>
    </w:p>
    <w:p w:rsidR="00AB0F0F" w:rsidRPr="00A54942" w:rsidRDefault="00AB0F0F" w:rsidP="00A54942">
      <w:pPr>
        <w:numPr>
          <w:ilvl w:val="0"/>
          <w:numId w:val="42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A549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терапия задержки роста у пациентов, рожденных с внутриутробной задержкой роста (фактический рост &lt;-2.5 КСО (КСО - коэффициент стандартного отклонения) и скорректированный рост родителей &lt;-1 КСО), с весом и/или ростом при рождении &lt;-2 СО (СО - стандартное отклонение), у которых к 4 годам и старше, показатели роста не соответствуют норме возрастных критериев (скорость роста &lt;0 КСО в течение последнего года наблюдения)</w:t>
      </w:r>
      <w:proofErr w:type="gramEnd"/>
    </w:p>
    <w:p w:rsidR="00AB0F0F" w:rsidRPr="00A54942" w:rsidRDefault="00AB0F0F" w:rsidP="00A5494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B0F0F" w:rsidRPr="00A54942" w:rsidRDefault="00AB0F0F" w:rsidP="00A5494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5494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Противопоказания к лечению гормоном роста</w:t>
      </w:r>
      <w:r w:rsidRPr="00A54942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val="ru-RU"/>
        </w:rPr>
        <w:t xml:space="preserve"> </w:t>
      </w:r>
    </w:p>
    <w:p w:rsidR="00AB0F0F" w:rsidRPr="00A54942" w:rsidRDefault="00AB0F0F" w:rsidP="00A54942">
      <w:pPr>
        <w:numPr>
          <w:ilvl w:val="0"/>
          <w:numId w:val="43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Наличие признаков активного роста опухоли </w:t>
      </w:r>
    </w:p>
    <w:p w:rsidR="00AB0F0F" w:rsidRPr="00A54942" w:rsidRDefault="00AB0F0F" w:rsidP="00A54942">
      <w:pPr>
        <w:numPr>
          <w:ilvl w:val="0"/>
          <w:numId w:val="43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Повышенная чувствительность к активной субстанции или другим компонентам препарата, входящим в его состав или состав растворителя</w:t>
      </w:r>
    </w:p>
    <w:p w:rsidR="00AB0F0F" w:rsidRPr="00A54942" w:rsidRDefault="00AB0F0F" w:rsidP="00A54942">
      <w:pPr>
        <w:numPr>
          <w:ilvl w:val="0"/>
          <w:numId w:val="43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Стимуляция роста у детей с закрытыми зонами роста эпифизов трубчатых костей</w:t>
      </w:r>
    </w:p>
    <w:p w:rsidR="00AB0F0F" w:rsidRPr="00A54942" w:rsidRDefault="00AB0F0F" w:rsidP="00A54942">
      <w:pPr>
        <w:numPr>
          <w:ilvl w:val="0"/>
          <w:numId w:val="43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Острые критические состояния, связанные с осложнениями после перенесенных операций на открытом сердце или в брюшной полости, с множественными травмами или с острой дыхательной недостаточностью </w:t>
      </w:r>
    </w:p>
    <w:p w:rsidR="00AB0F0F" w:rsidRPr="00A54942" w:rsidRDefault="00AB0F0F" w:rsidP="00A54942">
      <w:pPr>
        <w:numPr>
          <w:ilvl w:val="0"/>
          <w:numId w:val="43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Беременность и период лактации</w:t>
      </w:r>
      <w:r w:rsidRPr="00A549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B0F0F" w:rsidRPr="00A54942" w:rsidRDefault="00AB0F0F" w:rsidP="00A54942">
      <w:pPr>
        <w:numPr>
          <w:ilvl w:val="0"/>
          <w:numId w:val="43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Активная пролиферативная или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тяжелая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непролиферативная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диабетическая </w:t>
      </w:r>
      <w:proofErr w:type="spellStart"/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>ретинопатия</w:t>
      </w:r>
      <w:proofErr w:type="spellEnd"/>
      <w:r w:rsidRPr="00A549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End"/>
    </w:p>
    <w:p w:rsidR="00AB0F0F" w:rsidRPr="003E5224" w:rsidRDefault="00AB0F0F" w:rsidP="00AB0F0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7579" w:rsidRPr="00097579" w:rsidRDefault="00097579" w:rsidP="0009757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9757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Способ применения </w:t>
      </w:r>
      <w:r w:rsidRPr="0009757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рекомбинантного гормона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:</w:t>
      </w:r>
    </w:p>
    <w:p w:rsidR="003E5224" w:rsidRPr="00316A9D" w:rsidRDefault="00AB0F0F" w:rsidP="00AB0F0F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  у</w:t>
      </w:r>
      <w:r w:rsidR="003E5224" w:rsidRPr="00316A9D">
        <w:rPr>
          <w:rFonts w:ascii="Times New Roman" w:eastAsia="Times New Roman" w:hAnsi="Times New Roman" w:cs="Times New Roman"/>
          <w:sz w:val="28"/>
          <w:szCs w:val="28"/>
        </w:rPr>
        <w:t>четом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</w:t>
      </w:r>
      <w:r w:rsidR="003E5224" w:rsidRPr="00316A9D">
        <w:rPr>
          <w:rFonts w:ascii="Times New Roman" w:eastAsia="Times New Roman" w:hAnsi="Times New Roman" w:cs="Times New Roman"/>
          <w:sz w:val="28"/>
          <w:szCs w:val="28"/>
        </w:rPr>
        <w:t>уточного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E5224" w:rsidRPr="00316A9D">
        <w:rPr>
          <w:rFonts w:ascii="Times New Roman" w:eastAsia="Times New Roman" w:hAnsi="Times New Roman" w:cs="Times New Roman"/>
          <w:sz w:val="28"/>
          <w:szCs w:val="28"/>
        </w:rPr>
        <w:t>физиологического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E5224" w:rsidRPr="00316A9D">
        <w:rPr>
          <w:rFonts w:ascii="Times New Roman" w:eastAsia="Times New Roman" w:hAnsi="Times New Roman" w:cs="Times New Roman"/>
          <w:sz w:val="28"/>
          <w:szCs w:val="28"/>
        </w:rPr>
        <w:t>ритма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E5224" w:rsidRPr="00316A9D">
        <w:rPr>
          <w:rFonts w:ascii="Times New Roman" w:eastAsia="Times New Roman" w:hAnsi="Times New Roman" w:cs="Times New Roman"/>
          <w:sz w:val="28"/>
          <w:szCs w:val="28"/>
        </w:rPr>
        <w:t>препараты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43F94" w:rsidRPr="00316A9D">
        <w:rPr>
          <w:rFonts w:ascii="Times New Roman" w:eastAsia="Times New Roman" w:hAnsi="Times New Roman" w:cs="Times New Roman"/>
          <w:sz w:val="28"/>
          <w:szCs w:val="28"/>
          <w:lang w:val="ru-RU"/>
        </w:rPr>
        <w:t>ГР</w:t>
      </w:r>
      <w:r w:rsidR="003E5224" w:rsidRPr="00316A9D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E5224" w:rsidRPr="00316A9D">
        <w:rPr>
          <w:rFonts w:ascii="Times New Roman" w:eastAsia="Times New Roman" w:hAnsi="Times New Roman" w:cs="Times New Roman"/>
          <w:sz w:val="28"/>
          <w:szCs w:val="28"/>
        </w:rPr>
        <w:t>ледует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E5224" w:rsidRPr="00316A9D">
        <w:rPr>
          <w:rFonts w:ascii="Times New Roman" w:eastAsia="Times New Roman" w:hAnsi="Times New Roman" w:cs="Times New Roman"/>
          <w:sz w:val="28"/>
          <w:szCs w:val="28"/>
        </w:rPr>
        <w:t>вводить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436A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подкожно </w:t>
      </w:r>
      <w:r w:rsidR="003E5224" w:rsidRPr="00316A9D">
        <w:rPr>
          <w:rFonts w:ascii="Times New Roman" w:eastAsia="Times New Roman" w:hAnsi="Times New Roman" w:cs="Times New Roman"/>
          <w:sz w:val="28"/>
          <w:szCs w:val="28"/>
        </w:rPr>
        <w:t>1 раз в сутки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E5224" w:rsidRPr="00316A9D">
        <w:rPr>
          <w:rFonts w:ascii="Times New Roman" w:eastAsia="Times New Roman" w:hAnsi="Times New Roman" w:cs="Times New Roman"/>
          <w:sz w:val="28"/>
          <w:szCs w:val="28"/>
        </w:rPr>
        <w:t>перед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E5224" w:rsidRPr="00316A9D">
        <w:rPr>
          <w:rFonts w:ascii="Times New Roman" w:eastAsia="Times New Roman" w:hAnsi="Times New Roman" w:cs="Times New Roman"/>
          <w:sz w:val="28"/>
          <w:szCs w:val="28"/>
        </w:rPr>
        <w:t>сном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436A3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="003E5224" w:rsidRPr="00316A9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975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="009436A3">
        <w:rPr>
          <w:rFonts w:ascii="Times New Roman" w:eastAsia="Times New Roman" w:hAnsi="Times New Roman" w:cs="Times New Roman"/>
          <w:sz w:val="28"/>
          <w:szCs w:val="28"/>
          <w:lang w:val="ru-RU"/>
        </w:rPr>
        <w:t>емя</w:t>
      </w:r>
      <w:r w:rsidR="000975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="00C43F94" w:rsidRPr="00316A9D">
        <w:rPr>
          <w:rFonts w:ascii="Times New Roman" w:eastAsia="Times New Roman" w:hAnsi="Times New Roman" w:cs="Times New Roman"/>
          <w:sz w:val="28"/>
          <w:szCs w:val="28"/>
          <w:lang w:val="ru-RU"/>
        </w:rPr>
        <w:t>20.00-</w:t>
      </w:r>
      <w:r w:rsidR="003E5224" w:rsidRPr="00316A9D">
        <w:rPr>
          <w:rFonts w:ascii="Times New Roman" w:eastAsia="Times New Roman" w:hAnsi="Times New Roman" w:cs="Times New Roman"/>
          <w:sz w:val="28"/>
          <w:szCs w:val="28"/>
        </w:rPr>
        <w:t>22.00</w:t>
      </w:r>
      <w:r w:rsidR="009436A3">
        <w:rPr>
          <w:rFonts w:ascii="Times New Roman" w:eastAsia="Times New Roman" w:hAnsi="Times New Roman" w:cs="Times New Roman"/>
          <w:sz w:val="28"/>
          <w:szCs w:val="28"/>
          <w:lang w:val="ru-RU"/>
        </w:rPr>
        <w:t>);</w:t>
      </w:r>
    </w:p>
    <w:p w:rsidR="003E5224" w:rsidRPr="00316A9D" w:rsidRDefault="00316A9D" w:rsidP="00AB0F0F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</w:t>
      </w:r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ри </w:t>
      </w:r>
      <w:proofErr w:type="spell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СТГ</w:t>
      </w:r>
      <w:proofErr w:type="spellEnd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-недостаточности– 25-35 мкг/кг/</w:t>
      </w:r>
      <w:proofErr w:type="spell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сут</w:t>
      </w:r>
      <w:proofErr w:type="spellEnd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(0.07-0.1 МЕ/кг/сут), что соответствует 0.7-1 мг/</w:t>
      </w:r>
      <w:proofErr w:type="spell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</w:t>
      </w:r>
      <w:proofErr w:type="gram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</w:t>
      </w:r>
      <w:proofErr w:type="spellEnd"/>
      <w:proofErr w:type="gramEnd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/</w:t>
      </w:r>
      <w:proofErr w:type="spell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сут</w:t>
      </w:r>
      <w:proofErr w:type="spellEnd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(2-3 </w:t>
      </w:r>
      <w:proofErr w:type="spell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МЕ</w:t>
      </w:r>
      <w:proofErr w:type="spellEnd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/</w:t>
      </w:r>
      <w:proofErr w:type="spell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м2</w:t>
      </w:r>
      <w:proofErr w:type="spellEnd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/</w:t>
      </w:r>
      <w:proofErr w:type="spell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сут</w:t>
      </w:r>
      <w:proofErr w:type="spellEnd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)</w:t>
      </w:r>
      <w:r w:rsidR="009436A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</w:p>
    <w:p w:rsidR="003E5224" w:rsidRPr="00316A9D" w:rsidRDefault="00316A9D" w:rsidP="00AB0F0F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</w:t>
      </w:r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ри синдроме Шерешевского-Тернера – 50 мкг/кг/сут (0.14 МЕ/кг/сут), что соответствует 1.4 мг/</w:t>
      </w:r>
      <w:proofErr w:type="spell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</w:t>
      </w:r>
      <w:proofErr w:type="gram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</w:t>
      </w:r>
      <w:proofErr w:type="spellEnd"/>
      <w:proofErr w:type="gramEnd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/</w:t>
      </w:r>
      <w:proofErr w:type="spell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сут</w:t>
      </w:r>
      <w:proofErr w:type="spellEnd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(4.3 </w:t>
      </w:r>
      <w:proofErr w:type="spell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МЕ</w:t>
      </w:r>
      <w:proofErr w:type="spellEnd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/</w:t>
      </w:r>
      <w:proofErr w:type="spell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м2</w:t>
      </w:r>
      <w:proofErr w:type="spellEnd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/</w:t>
      </w:r>
      <w:proofErr w:type="spell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сут</w:t>
      </w:r>
      <w:proofErr w:type="spellEnd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)</w:t>
      </w:r>
      <w:r w:rsidR="009436A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</w:p>
    <w:p w:rsidR="003E5224" w:rsidRPr="00316A9D" w:rsidRDefault="00316A9D" w:rsidP="00AB0F0F">
      <w:pPr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л</w:t>
      </w:r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ечение ЗВУР следует начинать в возрасте от 2 до 4лет в дозе 35 мкг/</w:t>
      </w:r>
      <w:proofErr w:type="gramStart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кг</w:t>
      </w:r>
      <w:proofErr w:type="gramEnd"/>
      <w:r w:rsidR="003E5224" w:rsidRP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/день [3].</w:t>
      </w:r>
    </w:p>
    <w:p w:rsidR="00316A9D" w:rsidRDefault="008D6A82" w:rsidP="00316A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D6A8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Продолжительность лечения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: </w:t>
      </w:r>
    </w:p>
    <w:p w:rsidR="008D6A82" w:rsidRDefault="008D6A82" w:rsidP="00316A9D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до закрытия зон роста </w:t>
      </w:r>
      <w:r w:rsidRPr="008D6A8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либо </w:t>
      </w:r>
      <w:r w:rsidRPr="008D6A82">
        <w:rPr>
          <w:rFonts w:ascii="Times New Roman" w:hAnsi="Times New Roman" w:cs="Times New Roman"/>
          <w:bCs/>
          <w:sz w:val="28"/>
          <w:szCs w:val="28"/>
        </w:rPr>
        <w:t>до достижениягенетическипрогнозируемогороста</w:t>
      </w:r>
      <w:r w:rsidR="00316A9D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AB0F0F" w:rsidRDefault="00AB0F0F" w:rsidP="00316A9D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DE5E10" w:rsidRPr="00316A9D" w:rsidRDefault="00316A9D" w:rsidP="00316A9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0F0F">
        <w:rPr>
          <w:rFonts w:ascii="Times New Roman" w:hAnsi="Times New Roman" w:cs="Times New Roman"/>
          <w:b/>
          <w:bCs/>
          <w:sz w:val="28"/>
          <w:szCs w:val="28"/>
          <w:lang w:val="en-US"/>
        </w:rPr>
        <w:t>NB</w:t>
      </w:r>
      <w:r w:rsidRPr="00AB0F0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! </w:t>
      </w:r>
      <w:r w:rsidR="00DE5E10" w:rsidRPr="00AB0F0F">
        <w:rPr>
          <w:rFonts w:ascii="Times New Roman" w:hAnsi="Times New Roman" w:cs="Times New Roman"/>
          <w:b/>
          <w:bCs/>
          <w:sz w:val="28"/>
          <w:szCs w:val="28"/>
          <w:lang w:val="ru-RU"/>
        </w:rPr>
        <w:t>У пациентов с выраженным дефицитом СТГ</w:t>
      </w:r>
      <w:r w:rsidR="00DE5E10" w:rsidRPr="00316A9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отмечается наилучший ответ на терапию ГР по сравнению с другими пациентами с низкорослостью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3960EA" w:rsidRPr="003960EA" w:rsidRDefault="003960EA" w:rsidP="00487ECB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Перечень основных лекарственных средств (имеющих 100% вероятность применения);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2752"/>
        <w:gridCol w:w="2113"/>
        <w:gridCol w:w="2885"/>
      </w:tblGrid>
      <w:tr w:rsidR="003960EA" w:rsidRPr="003960EA" w:rsidTr="00DE5E10">
        <w:trPr>
          <w:trHeight w:val="507"/>
        </w:trPr>
        <w:tc>
          <w:tcPr>
            <w:tcW w:w="1881" w:type="dxa"/>
            <w:shd w:val="clear" w:color="auto" w:fill="auto"/>
          </w:tcPr>
          <w:p w:rsidR="003960EA" w:rsidRPr="003960EA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960E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 группа</w:t>
            </w:r>
          </w:p>
        </w:tc>
        <w:tc>
          <w:tcPr>
            <w:tcW w:w="2939" w:type="dxa"/>
            <w:shd w:val="clear" w:color="auto" w:fill="auto"/>
          </w:tcPr>
          <w:p w:rsidR="003960EA" w:rsidRPr="003960EA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960E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2268" w:type="dxa"/>
            <w:shd w:val="clear" w:color="auto" w:fill="auto"/>
          </w:tcPr>
          <w:p w:rsidR="003960EA" w:rsidRPr="003960EA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960E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3118" w:type="dxa"/>
            <w:shd w:val="clear" w:color="auto" w:fill="auto"/>
          </w:tcPr>
          <w:p w:rsidR="003960EA" w:rsidRPr="003960EA" w:rsidRDefault="003960EA" w:rsidP="00A54942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960E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  <w:r w:rsidR="002A0EF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3960EA" w:rsidRPr="003960EA" w:rsidTr="00DE5E10">
        <w:trPr>
          <w:trHeight w:val="268"/>
        </w:trPr>
        <w:tc>
          <w:tcPr>
            <w:tcW w:w="1881" w:type="dxa"/>
            <w:shd w:val="clear" w:color="auto" w:fill="auto"/>
          </w:tcPr>
          <w:p w:rsidR="003960EA" w:rsidRPr="00C4648F" w:rsidRDefault="00C4648F" w:rsidP="00C4648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4648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Генно-инженерный рекомбинантный гормон роста</w:t>
            </w:r>
          </w:p>
        </w:tc>
        <w:tc>
          <w:tcPr>
            <w:tcW w:w="2939" w:type="dxa"/>
            <w:shd w:val="clear" w:color="auto" w:fill="auto"/>
          </w:tcPr>
          <w:p w:rsidR="003960EA" w:rsidRPr="00C4648F" w:rsidRDefault="00C4648F" w:rsidP="00316A9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4648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Соматропин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960EA" w:rsidRPr="002A0EF3" w:rsidRDefault="00C4648F" w:rsidP="00C4648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A0EF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Подкожно перед сном в 20.00 – 22.00</w:t>
            </w:r>
            <w:r w:rsidR="00C43F94" w:rsidRPr="002A0EF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</w:t>
            </w:r>
          </w:p>
          <w:p w:rsidR="00C43F94" w:rsidRPr="00C4648F" w:rsidRDefault="00C43F94" w:rsidP="00C4648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A0EF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Шприц-ручка, флакон</w:t>
            </w:r>
          </w:p>
        </w:tc>
        <w:tc>
          <w:tcPr>
            <w:tcW w:w="3118" w:type="dxa"/>
            <w:shd w:val="clear" w:color="auto" w:fill="auto"/>
          </w:tcPr>
          <w:p w:rsidR="003960EA" w:rsidRPr="00A54942" w:rsidRDefault="00C4648F" w:rsidP="00C4648F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549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  <w:p w:rsidR="002A0EF3" w:rsidRPr="002A0EF3" w:rsidRDefault="002A0EF3" w:rsidP="00C4648F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color w:val="7030A0"/>
                <w:sz w:val="28"/>
                <w:szCs w:val="28"/>
                <w:lang w:val="ru-RU"/>
              </w:rPr>
            </w:pPr>
            <w:r w:rsidRPr="00A5494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Попросите фармаколога</w:t>
            </w:r>
          </w:p>
        </w:tc>
      </w:tr>
    </w:tbl>
    <w:p w:rsidR="001B7F73" w:rsidRDefault="001B7F73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C5EFE" w:rsidRPr="003960EA" w:rsidRDefault="00EC5EFE" w:rsidP="00EC5EF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дополнитель</w:t>
      </w: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ных лекарственных средств (имеющ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их 100% в</w:t>
      </w: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роятность применения) – нет.</w:t>
      </w:r>
    </w:p>
    <w:p w:rsidR="003960EA" w:rsidRDefault="008D6A82" w:rsidP="00487ECB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Хирургическое вмешательство - нет</w:t>
      </w:r>
      <w:r w:rsidR="003960EA"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1B7F73" w:rsidRPr="003960EA" w:rsidRDefault="001B7F73" w:rsidP="001B7F7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E5224" w:rsidRPr="00EC5EFE" w:rsidRDefault="003960EA" w:rsidP="00487ECB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EC5E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Дальнейшее ведение</w:t>
      </w:r>
      <w:r w:rsidR="008D6A82" w:rsidRPr="00EC5E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C4648F" w:rsidRPr="003E5224" w:rsidRDefault="008D6A82" w:rsidP="003E522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3E522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Мониторинг при применении рекомбинантного ГР: </w:t>
      </w:r>
    </w:p>
    <w:p w:rsidR="008D6A82" w:rsidRDefault="00C4648F" w:rsidP="00C4648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</w:t>
      </w:r>
      <w:r w:rsidR="008D6A8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аждые 3-6 </w:t>
      </w:r>
      <w:proofErr w:type="spellStart"/>
      <w:proofErr w:type="gramStart"/>
      <w:r w:rsidR="008D6A8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мес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:</w:t>
      </w:r>
    </w:p>
    <w:p w:rsidR="00DE5E10" w:rsidRPr="008D6A82" w:rsidRDefault="00316A9D" w:rsidP="00316A9D">
      <w:pPr>
        <w:numPr>
          <w:ilvl w:val="0"/>
          <w:numId w:val="34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</w:t>
      </w:r>
      <w:r w:rsidR="00C4648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змерение </w:t>
      </w:r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роста</w:t>
      </w:r>
      <w:r w:rsidR="002A0EF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– определение ростового ответа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</w:p>
    <w:p w:rsidR="00DE5E10" w:rsidRPr="008D6A82" w:rsidRDefault="00316A9D" w:rsidP="00316A9D">
      <w:pPr>
        <w:numPr>
          <w:ilvl w:val="0"/>
          <w:numId w:val="34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</w:t>
      </w:r>
      <w:r w:rsidR="002A0EF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пределение с</w:t>
      </w:r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корость роста (</w:t>
      </w:r>
      <w:proofErr w:type="gramStart"/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см</w:t>
      </w:r>
      <w:proofErr w:type="gramEnd"/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/год)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</w:p>
    <w:p w:rsidR="00DE5E10" w:rsidRPr="008D6A82" w:rsidRDefault="00316A9D" w:rsidP="00316A9D">
      <w:pPr>
        <w:numPr>
          <w:ilvl w:val="0"/>
          <w:numId w:val="34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у</w:t>
      </w:r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ровень </w:t>
      </w:r>
      <w:proofErr w:type="spellStart"/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ИФР</w:t>
      </w:r>
      <w:proofErr w:type="spellEnd"/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-1 (</w:t>
      </w:r>
      <w:proofErr w:type="spellStart"/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комплаентность</w:t>
      </w:r>
      <w:proofErr w:type="spellEnd"/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, адекватность дозы)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</w:p>
    <w:p w:rsidR="00DE5E10" w:rsidRPr="008D6A82" w:rsidRDefault="00DE5E10" w:rsidP="00316A9D">
      <w:pPr>
        <w:numPr>
          <w:ilvl w:val="0"/>
          <w:numId w:val="34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свТ</w:t>
      </w:r>
      <w:proofErr w:type="gramStart"/>
      <w:r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4</w:t>
      </w:r>
      <w:proofErr w:type="gramEnd"/>
      <w:r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, кортизол</w:t>
      </w:r>
      <w:r w:rsidR="002A0EF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, глюкоза, пролактин</w:t>
      </w:r>
      <w:r w:rsid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</w:p>
    <w:p w:rsidR="00DE5E10" w:rsidRPr="008D6A82" w:rsidRDefault="00DE5E10" w:rsidP="00316A9D">
      <w:pPr>
        <w:numPr>
          <w:ilvl w:val="0"/>
          <w:numId w:val="34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у подростков – тестостерон/</w:t>
      </w:r>
      <w:proofErr w:type="spellStart"/>
      <w:r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эстрадиол</w:t>
      </w:r>
      <w:proofErr w:type="spellEnd"/>
      <w:r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, </w:t>
      </w:r>
      <w:proofErr w:type="spellStart"/>
      <w:r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ЛГ</w:t>
      </w:r>
      <w:proofErr w:type="spellEnd"/>
      <w:r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, </w:t>
      </w:r>
      <w:proofErr w:type="spellStart"/>
      <w:r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ФСГ</w:t>
      </w:r>
      <w:proofErr w:type="spellEnd"/>
      <w:r w:rsid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</w:p>
    <w:p w:rsidR="00DE5E10" w:rsidRDefault="00316A9D" w:rsidP="00316A9D">
      <w:pPr>
        <w:numPr>
          <w:ilvl w:val="0"/>
          <w:numId w:val="34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г</w:t>
      </w:r>
      <w:r w:rsidR="00DE5E10" w:rsidRPr="008D6A8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люкоза крови, липидный спектр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</w:p>
    <w:p w:rsidR="008D6A82" w:rsidRDefault="00316A9D" w:rsidP="00316A9D">
      <w:pPr>
        <w:numPr>
          <w:ilvl w:val="0"/>
          <w:numId w:val="34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</w:t>
      </w:r>
      <w:r w:rsidR="008D6A82" w:rsidRPr="00C4648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смотр глазного дна</w:t>
      </w:r>
      <w:r w:rsidR="002A0EF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- окулист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</w:p>
    <w:p w:rsidR="00C4648F" w:rsidRDefault="00C4648F" w:rsidP="00C464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C4648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Один раз в год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: </w:t>
      </w:r>
    </w:p>
    <w:p w:rsidR="00C4648F" w:rsidRDefault="00C4648F" w:rsidP="00316A9D">
      <w:pPr>
        <w:numPr>
          <w:ilvl w:val="0"/>
          <w:numId w:val="34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C4648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МРТ головного мозга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(детям с опухолями головного мозга)</w:t>
      </w:r>
      <w:r w:rsidR="00316A9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</w:p>
    <w:p w:rsidR="00C4648F" w:rsidRDefault="00316A9D" w:rsidP="00316A9D">
      <w:pPr>
        <w:numPr>
          <w:ilvl w:val="0"/>
          <w:numId w:val="34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</w:t>
      </w:r>
      <w:r w:rsidR="00C4648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пределение костного возраста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</w:p>
    <w:p w:rsidR="00C43F94" w:rsidRDefault="00C43F94" w:rsidP="00C43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43F94" w:rsidRPr="00C43F94" w:rsidRDefault="00316A9D" w:rsidP="00C43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EF3">
        <w:rPr>
          <w:rFonts w:ascii="Times New Roman" w:eastAsia="Times New Roman" w:hAnsi="Times New Roman" w:cs="Times New Roman"/>
          <w:b/>
          <w:sz w:val="28"/>
          <w:szCs w:val="28"/>
        </w:rPr>
        <w:t>NB</w:t>
      </w:r>
      <w:r w:rsidRPr="002A0EF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!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43F94" w:rsidRPr="00C43F94">
        <w:rPr>
          <w:rFonts w:ascii="Times New Roman" w:eastAsia="Times New Roman" w:hAnsi="Times New Roman" w:cs="Times New Roman"/>
          <w:sz w:val="28"/>
          <w:szCs w:val="28"/>
        </w:rPr>
        <w:t>Лечение</w:t>
      </w:r>
      <w:r w:rsidR="002A0E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43F94" w:rsidRPr="00C43F94">
        <w:rPr>
          <w:rFonts w:ascii="Times New Roman" w:eastAsia="Times New Roman" w:hAnsi="Times New Roman" w:cs="Times New Roman"/>
          <w:sz w:val="28"/>
          <w:szCs w:val="28"/>
        </w:rPr>
        <w:t>препаратами</w:t>
      </w:r>
      <w:r w:rsidR="002A0E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43F94" w:rsidRPr="00C43F94">
        <w:rPr>
          <w:rFonts w:ascii="Times New Roman" w:eastAsia="Times New Roman" w:hAnsi="Times New Roman" w:cs="Times New Roman"/>
          <w:sz w:val="28"/>
          <w:szCs w:val="28"/>
        </w:rPr>
        <w:t>генноинженерного</w:t>
      </w:r>
      <w:r w:rsidR="002A0E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43F94" w:rsidRPr="00C43F94">
        <w:rPr>
          <w:rFonts w:ascii="Times New Roman" w:eastAsia="Times New Roman" w:hAnsi="Times New Roman" w:cs="Times New Roman"/>
          <w:sz w:val="28"/>
          <w:szCs w:val="28"/>
        </w:rPr>
        <w:t>человеческого гормона роста прекращается после достижения прогнозируемого роста или</w:t>
      </w:r>
      <w:r w:rsidR="002A0E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43F94" w:rsidRPr="00C43F94">
        <w:rPr>
          <w:rFonts w:ascii="Times New Roman" w:eastAsia="Times New Roman" w:hAnsi="Times New Roman" w:cs="Times New Roman"/>
          <w:sz w:val="28"/>
          <w:szCs w:val="28"/>
        </w:rPr>
        <w:t>закрытия</w:t>
      </w:r>
      <w:r w:rsidR="002A0E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43F94" w:rsidRPr="00C43F94">
        <w:rPr>
          <w:rFonts w:ascii="Times New Roman" w:eastAsia="Times New Roman" w:hAnsi="Times New Roman" w:cs="Times New Roman"/>
          <w:sz w:val="28"/>
          <w:szCs w:val="28"/>
        </w:rPr>
        <w:t>зон</w:t>
      </w:r>
      <w:r w:rsidR="002A0E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43F94" w:rsidRPr="00C43F94">
        <w:rPr>
          <w:rFonts w:ascii="Times New Roman" w:eastAsia="Times New Roman" w:hAnsi="Times New Roman" w:cs="Times New Roman"/>
          <w:sz w:val="28"/>
          <w:szCs w:val="28"/>
        </w:rPr>
        <w:t>роста.</w:t>
      </w:r>
      <w:r w:rsidR="002A0E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43F94" w:rsidRPr="00C43F94">
        <w:rPr>
          <w:rFonts w:ascii="Times New Roman" w:eastAsia="Times New Roman" w:hAnsi="Times New Roman" w:cs="Times New Roman"/>
          <w:sz w:val="28"/>
          <w:szCs w:val="28"/>
        </w:rPr>
        <w:t>Больные с синдромом</w:t>
      </w:r>
      <w:r w:rsidR="002A0E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43F94" w:rsidRPr="00C43F94">
        <w:rPr>
          <w:rFonts w:ascii="Times New Roman" w:eastAsia="Times New Roman" w:hAnsi="Times New Roman" w:cs="Times New Roman"/>
          <w:sz w:val="28"/>
          <w:szCs w:val="28"/>
        </w:rPr>
        <w:t>Шерешевского-Тернера далее переводятся на циклическую терапию препаратами женских половых гор</w:t>
      </w:r>
      <w:r>
        <w:rPr>
          <w:rFonts w:ascii="Times New Roman" w:eastAsia="Times New Roman" w:hAnsi="Times New Roman" w:cs="Times New Roman"/>
          <w:sz w:val="28"/>
          <w:szCs w:val="28"/>
        </w:rPr>
        <w:t>монов (оральные контрацептивы).</w:t>
      </w:r>
      <w:r w:rsidR="002A0E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43F94" w:rsidRPr="00C43F94">
        <w:rPr>
          <w:rFonts w:ascii="Times New Roman" w:eastAsia="Times New Roman" w:hAnsi="Times New Roman" w:cs="Times New Roman"/>
          <w:sz w:val="28"/>
          <w:szCs w:val="28"/>
        </w:rPr>
        <w:t>Больные с пангипопитуитаризмом (тотальное выпадение всех тропных гормонов передней доли гипофиза) после достижения прогнозируемого роста продолжают пожизненную заместительную терапию тиреоидными, глюкокортикоидными и препаратами половых гормонов.</w:t>
      </w:r>
    </w:p>
    <w:p w:rsidR="002A0EF3" w:rsidRPr="00824ED9" w:rsidRDefault="002A0EF3" w:rsidP="002A0EF3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24ED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Индикаторы эффективности лечения и безопасности методов диагностики и лечения, описанных в протоколе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[7-10</w:t>
      </w:r>
      <w:r w:rsidRPr="00FE10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A0EF3" w:rsidRPr="002A0EF3" w:rsidRDefault="002A0EF3" w:rsidP="002A0EF3">
      <w:pPr>
        <w:pStyle w:val="a3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EF3">
        <w:rPr>
          <w:rFonts w:ascii="Times New Roman" w:eastAsia="Times New Roman" w:hAnsi="Times New Roman" w:cs="Times New Roman"/>
          <w:sz w:val="28"/>
          <w:szCs w:val="28"/>
        </w:rPr>
        <w:t>• восстановление физиологических темпов роста.</w:t>
      </w:r>
    </w:p>
    <w:p w:rsidR="003E5224" w:rsidRPr="00C4648F" w:rsidRDefault="003E5224" w:rsidP="003E5224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3960EA" w:rsidRPr="003960EA" w:rsidRDefault="003960EA" w:rsidP="00487ECB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ГОСПИТАЛИЗАЦИИ С УКАЗАНИЕМ ТИПА ГОСПИТАЛИЗАЦИИ:</w:t>
      </w:r>
    </w:p>
    <w:p w:rsidR="003960EA" w:rsidRPr="001B7F73" w:rsidRDefault="003960EA" w:rsidP="00487ECB">
      <w:pPr>
        <w:numPr>
          <w:ilvl w:val="1"/>
          <w:numId w:val="5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Показания для плановой госпитализации:</w:t>
      </w:r>
    </w:p>
    <w:p w:rsidR="00C43F94" w:rsidRPr="00F401A3" w:rsidRDefault="002A0EF3" w:rsidP="00F401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1A3"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C43F94" w:rsidRPr="00F401A3">
        <w:rPr>
          <w:rFonts w:ascii="Times New Roman" w:eastAsia="Times New Roman" w:hAnsi="Times New Roman" w:cs="Times New Roman"/>
          <w:sz w:val="28"/>
          <w:szCs w:val="28"/>
        </w:rPr>
        <w:t>роведение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43F94" w:rsidRPr="00F401A3">
        <w:rPr>
          <w:rFonts w:ascii="Times New Roman" w:eastAsia="Times New Roman" w:hAnsi="Times New Roman" w:cs="Times New Roman"/>
          <w:sz w:val="28"/>
          <w:szCs w:val="28"/>
        </w:rPr>
        <w:t>стимуляционных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43F94" w:rsidRPr="00F401A3">
        <w:rPr>
          <w:rFonts w:ascii="Times New Roman" w:eastAsia="Times New Roman" w:hAnsi="Times New Roman" w:cs="Times New Roman"/>
          <w:sz w:val="28"/>
          <w:szCs w:val="28"/>
        </w:rPr>
        <w:t>проб, выявляющих резервные возможности организма по выработке соматотропного гормона.</w:t>
      </w:r>
    </w:p>
    <w:p w:rsidR="001B7F73" w:rsidRPr="003960EA" w:rsidRDefault="001B7F73" w:rsidP="001B7F7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3960EA" w:rsidRDefault="003960EA" w:rsidP="00487ECB">
      <w:pPr>
        <w:numPr>
          <w:ilvl w:val="1"/>
          <w:numId w:val="5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Показания для экстренной госпитализации:</w:t>
      </w:r>
      <w:r w:rsidR="00824E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нет</w:t>
      </w:r>
    </w:p>
    <w:p w:rsidR="003960EA" w:rsidRPr="003960EA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202E18" w:rsidRDefault="003960EA" w:rsidP="00487ECB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ТАКТИКА ЛЕЧЕНИЯ НА СТАЦИОНАРНОМ УРОВНЕ:</w:t>
      </w:r>
      <w:r w:rsidR="002A0EF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824ED9" w:rsidRPr="00202E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</w:t>
      </w:r>
      <w:r w:rsid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0F10F2" w:rsidRDefault="000F10F2" w:rsidP="000F10F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F10F2" w:rsidRPr="000F10F2" w:rsidRDefault="000F10F2" w:rsidP="000F10F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F10F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Индикаторы эффективности лечения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нет.</w:t>
      </w:r>
    </w:p>
    <w:p w:rsidR="000F10F2" w:rsidRPr="003960EA" w:rsidRDefault="000F10F2" w:rsidP="000F1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DD31FF" w:rsidRDefault="003960EA" w:rsidP="00487ECB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ОРГАНИЗАЦИОННЫЕ АСПЕКТЫ ПРОТОКОЛА:</w:t>
      </w:r>
    </w:p>
    <w:p w:rsidR="003960EA" w:rsidRPr="000F10F2" w:rsidRDefault="003960EA" w:rsidP="00487ECB">
      <w:pPr>
        <w:numPr>
          <w:ilvl w:val="1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F10F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разработчиков протокола:</w:t>
      </w:r>
    </w:p>
    <w:p w:rsidR="00DD31FF" w:rsidRPr="000F10F2" w:rsidRDefault="00DD31FF" w:rsidP="000F10F2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10F2">
        <w:rPr>
          <w:rFonts w:ascii="Times New Roman" w:hAnsi="Times New Roman" w:cs="Times New Roman"/>
          <w:sz w:val="28"/>
          <w:szCs w:val="28"/>
        </w:rPr>
        <w:t>Нурбекова Акмарал Асыловна, главный внештатный эндокринолог УЗ г.Алматы, д.м.н., профессор кафедры внутренних болезней №2 КазНМУ им. С.Д. Асфендиярова.</w:t>
      </w:r>
    </w:p>
    <w:p w:rsidR="00DD31FF" w:rsidRPr="000F10F2" w:rsidRDefault="00DD31FF" w:rsidP="000F10F2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10F2">
        <w:rPr>
          <w:rFonts w:ascii="Times New Roman" w:hAnsi="Times New Roman" w:cs="Times New Roman"/>
          <w:sz w:val="28"/>
          <w:szCs w:val="28"/>
        </w:rPr>
        <w:t>Базарбекова</w:t>
      </w:r>
      <w:r w:rsidR="002A0E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10F2">
        <w:rPr>
          <w:rFonts w:ascii="Times New Roman" w:hAnsi="Times New Roman" w:cs="Times New Roman"/>
          <w:sz w:val="28"/>
          <w:szCs w:val="28"/>
        </w:rPr>
        <w:t>Римма</w:t>
      </w:r>
      <w:r w:rsidR="002A0E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10F2">
        <w:rPr>
          <w:rFonts w:ascii="Times New Roman" w:hAnsi="Times New Roman" w:cs="Times New Roman"/>
          <w:sz w:val="28"/>
          <w:szCs w:val="28"/>
        </w:rPr>
        <w:t>Базарбековна, д.м.н., профессор, зав.кафедрой эндокринологией КазМУНО, ПредседательРООАВЭК</w:t>
      </w:r>
      <w:r w:rsidR="000F10F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D31FF" w:rsidRPr="000F10F2" w:rsidRDefault="00DD31FF" w:rsidP="000F10F2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10F2">
        <w:rPr>
          <w:rFonts w:ascii="Times New Roman" w:hAnsi="Times New Roman" w:cs="Times New Roman"/>
          <w:sz w:val="28"/>
          <w:szCs w:val="28"/>
        </w:rPr>
        <w:t>Смагулова</w:t>
      </w:r>
      <w:r w:rsidR="002A0E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10F2">
        <w:rPr>
          <w:rFonts w:ascii="Times New Roman" w:hAnsi="Times New Roman" w:cs="Times New Roman"/>
          <w:sz w:val="28"/>
          <w:szCs w:val="28"/>
        </w:rPr>
        <w:t>Газиза</w:t>
      </w:r>
      <w:r w:rsidR="002A0E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10F2">
        <w:rPr>
          <w:rFonts w:ascii="Times New Roman" w:hAnsi="Times New Roman" w:cs="Times New Roman"/>
          <w:sz w:val="28"/>
          <w:szCs w:val="28"/>
        </w:rPr>
        <w:t>Ажмагиевна, к.м.н., зав.кафедрой пропедевтики внутренних болезней и клинической</w:t>
      </w:r>
      <w:r w:rsidR="002A0E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10F2">
        <w:rPr>
          <w:rFonts w:ascii="Times New Roman" w:hAnsi="Times New Roman" w:cs="Times New Roman"/>
          <w:sz w:val="28"/>
          <w:szCs w:val="28"/>
        </w:rPr>
        <w:t>фармакологии</w:t>
      </w:r>
      <w:r w:rsidR="002A0E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10F2">
        <w:rPr>
          <w:rFonts w:ascii="Times New Roman" w:hAnsi="Times New Roman" w:cs="Times New Roman"/>
          <w:sz w:val="28"/>
          <w:szCs w:val="28"/>
        </w:rPr>
        <w:t>ЗКГМУ</w:t>
      </w:r>
      <w:r w:rsidR="002A0E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10F2">
        <w:rPr>
          <w:rFonts w:ascii="Times New Roman" w:hAnsi="Times New Roman" w:cs="Times New Roman"/>
          <w:sz w:val="28"/>
          <w:szCs w:val="28"/>
        </w:rPr>
        <w:t>им.М.Оспанова</w:t>
      </w:r>
      <w:r w:rsidR="000F10F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D31FF" w:rsidRPr="00DD31FF" w:rsidRDefault="00DD31FF" w:rsidP="00487ECB">
      <w:pPr>
        <w:numPr>
          <w:ilvl w:val="1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31FF">
        <w:rPr>
          <w:rFonts w:ascii="Times New Roman" w:hAnsi="Times New Roman" w:cs="Times New Roman"/>
          <w:b/>
          <w:sz w:val="28"/>
          <w:szCs w:val="28"/>
        </w:rPr>
        <w:t>Указание на отсутствие конфликта интересов:</w:t>
      </w:r>
      <w:r w:rsidRPr="00DD31FF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DD31FF" w:rsidRPr="00DD31FF" w:rsidRDefault="00DD31FF" w:rsidP="00487ECB">
      <w:pPr>
        <w:numPr>
          <w:ilvl w:val="1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31FF">
        <w:rPr>
          <w:rFonts w:ascii="Times New Roman" w:hAnsi="Times New Roman" w:cs="Times New Roman"/>
          <w:b/>
          <w:sz w:val="28"/>
          <w:szCs w:val="28"/>
        </w:rPr>
        <w:t xml:space="preserve">Рецензент: </w:t>
      </w:r>
      <w:r w:rsidRPr="00DD31FF">
        <w:rPr>
          <w:rFonts w:ascii="Times New Roman" w:hAnsi="Times New Roman" w:cs="Times New Roman"/>
          <w:sz w:val="28"/>
          <w:szCs w:val="28"/>
        </w:rPr>
        <w:t>Досанова Айнур Касымбековна, к.м.н., доцент кафедры эндокринологии КазМУНО, секретарь РОО АВЭК</w:t>
      </w:r>
    </w:p>
    <w:p w:rsidR="000F10F2" w:rsidRPr="000F10F2" w:rsidRDefault="003960EA" w:rsidP="000F10F2">
      <w:pPr>
        <w:numPr>
          <w:ilvl w:val="1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F10F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Указание условий пересмотра протокола:</w:t>
      </w:r>
      <w:r w:rsidR="000F10F2" w:rsidRPr="000F10F2">
        <w:rPr>
          <w:rFonts w:ascii="Times New Roman" w:eastAsia="Times New Roman" w:hAnsi="Times New Roman" w:cs="Times New Roman"/>
          <w:sz w:val="28"/>
          <w:szCs w:val="28"/>
          <w:lang w:val="ru-RU"/>
        </w:rPr>
        <w:t>Пересмотр протокола через 5 лет и/или при появлении новых методов диагностики/ лечения с более высоким уровнем доказательности.</w:t>
      </w:r>
    </w:p>
    <w:p w:rsidR="003960EA" w:rsidRPr="000F10F2" w:rsidRDefault="003960EA" w:rsidP="00487ECB">
      <w:pPr>
        <w:numPr>
          <w:ilvl w:val="1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F10F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использованной литературы</w:t>
      </w:r>
      <w:r w:rsidR="000F10F2" w:rsidRPr="000F10F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E108F" w:rsidRPr="000F10F2" w:rsidRDefault="00FE108F" w:rsidP="000F10F2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Дедов </w:t>
      </w:r>
      <w:proofErr w:type="spellStart"/>
      <w:r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И.И</w:t>
      </w:r>
      <w:proofErr w:type="spellEnd"/>
      <w:r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., </w:t>
      </w:r>
      <w:proofErr w:type="spellStart"/>
      <w:r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ПетерковаВ.А</w:t>
      </w:r>
      <w:proofErr w:type="spellEnd"/>
      <w:r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Детская эндокринология. – М: «Универсум</w:t>
      </w:r>
      <w:r w:rsidR="002A0E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Паблишинг</w:t>
      </w:r>
      <w:proofErr w:type="spellEnd"/>
      <w:r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», 2006. – 595 стр.</w:t>
      </w:r>
    </w:p>
    <w:p w:rsidR="00FE108F" w:rsidRPr="000F10F2" w:rsidRDefault="00487ECB" w:rsidP="000F10F2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10F2">
        <w:rPr>
          <w:rFonts w:ascii="Times New Roman" w:hAnsi="Times New Roman" w:cs="Times New Roman"/>
          <w:sz w:val="28"/>
          <w:szCs w:val="28"/>
          <w:lang w:val="ru-RU"/>
        </w:rPr>
        <w:t>Клинические протоколы по диагностике и лечению низкорослости у детей, РЦРЗ МЗСР РК, 2014</w:t>
      </w:r>
    </w:p>
    <w:p w:rsidR="00EE2AB1" w:rsidRPr="000F10F2" w:rsidRDefault="00EE2AB1" w:rsidP="000F10F2">
      <w:pPr>
        <w:pStyle w:val="a8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F10F2">
        <w:rPr>
          <w:sz w:val="28"/>
          <w:szCs w:val="28"/>
        </w:rPr>
        <w:t xml:space="preserve">Федеральные клинические рекомендации (протоколы) по ведению детей с эндокринными заболеваниями Российской Ассоциации эндокринологов под редакцией </w:t>
      </w:r>
      <w:proofErr w:type="spellStart"/>
      <w:r w:rsidRPr="000F10F2">
        <w:rPr>
          <w:sz w:val="28"/>
          <w:szCs w:val="28"/>
        </w:rPr>
        <w:t>И.И.Дедова</w:t>
      </w:r>
      <w:proofErr w:type="spellEnd"/>
      <w:r w:rsidRPr="000F10F2">
        <w:rPr>
          <w:sz w:val="28"/>
          <w:szCs w:val="28"/>
        </w:rPr>
        <w:t xml:space="preserve"> и </w:t>
      </w:r>
      <w:proofErr w:type="spellStart"/>
      <w:r w:rsidRPr="000F10F2">
        <w:rPr>
          <w:sz w:val="28"/>
          <w:szCs w:val="28"/>
        </w:rPr>
        <w:t>В.А.Петерковой</w:t>
      </w:r>
      <w:proofErr w:type="spellEnd"/>
      <w:r w:rsidRPr="000F10F2">
        <w:rPr>
          <w:sz w:val="28"/>
          <w:szCs w:val="28"/>
        </w:rPr>
        <w:t>, Москва, 2014, стр. 404-424.</w:t>
      </w:r>
    </w:p>
    <w:p w:rsidR="00EE2AB1" w:rsidRPr="000F10F2" w:rsidRDefault="00EE2AB1" w:rsidP="000F10F2">
      <w:pPr>
        <w:pStyle w:val="a3"/>
        <w:numPr>
          <w:ilvl w:val="0"/>
          <w:numId w:val="3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pacing w:val="5"/>
          <w:sz w:val="28"/>
          <w:szCs w:val="28"/>
          <w:lang w:val="en-US"/>
        </w:rPr>
      </w:pPr>
      <w:r w:rsidRPr="000F10F2">
        <w:rPr>
          <w:rStyle w:val="grame"/>
          <w:rFonts w:ascii="Times New Roman" w:hAnsi="Times New Roman" w:cs="Times New Roman"/>
          <w:bCs/>
          <w:spacing w:val="5"/>
          <w:sz w:val="28"/>
          <w:szCs w:val="28"/>
          <w:lang w:val="en-US"/>
        </w:rPr>
        <w:t>Consensus Guidelines for the Diagnosis and Treatment of Growth</w:t>
      </w:r>
      <w:r w:rsidRPr="000F10F2">
        <w:rPr>
          <w:rStyle w:val="apple-converted-space"/>
          <w:rFonts w:ascii="Times New Roman" w:hAnsi="Times New Roman" w:cs="Times New Roman"/>
          <w:bCs/>
          <w:spacing w:val="5"/>
          <w:sz w:val="28"/>
          <w:szCs w:val="28"/>
          <w:lang w:val="en-US"/>
        </w:rPr>
        <w:t> </w:t>
      </w:r>
      <w:r w:rsidRPr="000F10F2">
        <w:rPr>
          <w:rStyle w:val="grame"/>
          <w:rFonts w:ascii="Times New Roman" w:hAnsi="Times New Roman" w:cs="Times New Roman"/>
          <w:bCs/>
          <w:sz w:val="28"/>
          <w:szCs w:val="28"/>
          <w:lang w:val="en-US"/>
        </w:rPr>
        <w:t>Hormone (GH) Deficiency in Childhood and Adolescents</w:t>
      </w:r>
      <w:proofErr w:type="gramStart"/>
      <w:r w:rsidRPr="000F10F2">
        <w:rPr>
          <w:rStyle w:val="grame"/>
          <w:rFonts w:ascii="Times New Roman" w:hAnsi="Times New Roman" w:cs="Times New Roman"/>
          <w:bCs/>
          <w:sz w:val="28"/>
          <w:szCs w:val="28"/>
          <w:lang w:val="en-US"/>
        </w:rPr>
        <w:t>:</w:t>
      </w:r>
      <w:r w:rsidRPr="000F10F2">
        <w:rPr>
          <w:rFonts w:ascii="Times New Roman" w:hAnsi="Times New Roman" w:cs="Times New Roman"/>
          <w:bCs/>
          <w:sz w:val="28"/>
          <w:szCs w:val="28"/>
          <w:lang w:val="en-US"/>
        </w:rPr>
        <w:t>Summary</w:t>
      </w:r>
      <w:proofErr w:type="gramEnd"/>
      <w:r w:rsidRPr="000F10F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Statement of the GH Research Society,</w:t>
      </w:r>
      <w:r w:rsidRPr="000F10F2">
        <w:rPr>
          <w:rStyle w:val="apple-converted-space"/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0F10F2">
        <w:rPr>
          <w:rFonts w:ascii="Times New Roman" w:hAnsi="Times New Roman" w:cs="Times New Roman"/>
          <w:spacing w:val="7"/>
          <w:sz w:val="28"/>
          <w:szCs w:val="28"/>
          <w:lang w:val="en-US"/>
        </w:rPr>
        <w:t>Growth</w:t>
      </w:r>
      <w:r w:rsidRPr="000F10F2">
        <w:rPr>
          <w:rStyle w:val="apple-converted-space"/>
          <w:rFonts w:ascii="Times New Roman" w:hAnsi="Times New Roman" w:cs="Times New Roman"/>
          <w:spacing w:val="7"/>
          <w:sz w:val="28"/>
          <w:szCs w:val="28"/>
          <w:lang w:val="en-US"/>
        </w:rPr>
        <w:t> </w:t>
      </w:r>
      <w:r w:rsidRPr="000F10F2">
        <w:rPr>
          <w:rFonts w:ascii="Times New Roman" w:hAnsi="Times New Roman" w:cs="Times New Roman"/>
          <w:spacing w:val="7"/>
          <w:sz w:val="28"/>
          <w:szCs w:val="28"/>
          <w:lang w:val="en-US"/>
        </w:rPr>
        <w:t>Hormone</w:t>
      </w:r>
      <w:r w:rsidRPr="000F10F2">
        <w:rPr>
          <w:rStyle w:val="apple-converted-space"/>
          <w:rFonts w:ascii="Times New Roman" w:hAnsi="Times New Roman" w:cs="Times New Roman"/>
          <w:spacing w:val="7"/>
          <w:sz w:val="28"/>
          <w:szCs w:val="28"/>
          <w:lang w:val="en-US"/>
        </w:rPr>
        <w:t> </w:t>
      </w:r>
      <w:r w:rsidRPr="000F10F2">
        <w:rPr>
          <w:rFonts w:ascii="Times New Roman" w:hAnsi="Times New Roman" w:cs="Times New Roman"/>
          <w:spacing w:val="7"/>
          <w:sz w:val="28"/>
          <w:szCs w:val="28"/>
          <w:lang w:val="en-US"/>
        </w:rPr>
        <w:t>Research</w:t>
      </w:r>
      <w:r w:rsidRPr="000F10F2">
        <w:rPr>
          <w:rStyle w:val="apple-converted-space"/>
          <w:rFonts w:ascii="Times New Roman" w:hAnsi="Times New Roman" w:cs="Times New Roman"/>
          <w:spacing w:val="7"/>
          <w:sz w:val="28"/>
          <w:szCs w:val="28"/>
          <w:lang w:val="en-US"/>
        </w:rPr>
        <w:t> </w:t>
      </w:r>
      <w:r w:rsidRPr="000F10F2">
        <w:rPr>
          <w:rFonts w:ascii="Times New Roman" w:hAnsi="Times New Roman" w:cs="Times New Roman"/>
          <w:spacing w:val="7"/>
          <w:sz w:val="28"/>
          <w:szCs w:val="28"/>
          <w:lang w:val="en-US"/>
        </w:rPr>
        <w:t>Society,</w:t>
      </w:r>
      <w:r w:rsidRPr="000F10F2">
        <w:rPr>
          <w:rStyle w:val="apple-converted-space"/>
          <w:rFonts w:ascii="Times New Roman" w:hAnsi="Times New Roman" w:cs="Times New Roman"/>
          <w:spacing w:val="7"/>
          <w:sz w:val="28"/>
          <w:szCs w:val="28"/>
          <w:lang w:val="en-US"/>
        </w:rPr>
        <w:t> </w:t>
      </w:r>
      <w:proofErr w:type="spellStart"/>
      <w:r w:rsidRPr="000F10F2">
        <w:rPr>
          <w:rFonts w:ascii="Times New Roman" w:hAnsi="Times New Roman" w:cs="Times New Roman"/>
          <w:spacing w:val="7"/>
          <w:sz w:val="28"/>
          <w:szCs w:val="28"/>
          <w:lang w:val="en-US"/>
        </w:rPr>
        <w:t>GRS</w:t>
      </w:r>
      <w:r w:rsidR="00F401A3" w:rsidRPr="000F10F2">
        <w:rPr>
          <w:rFonts w:ascii="Times New Roman" w:hAnsi="Times New Roman" w:cs="Times New Roman"/>
          <w:spacing w:val="7"/>
          <w:sz w:val="28"/>
          <w:szCs w:val="28"/>
          <w:lang w:val="en-US"/>
        </w:rPr>
        <w:t>.</w:t>
      </w:r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proofErr w:type="spellEnd"/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ClinEndocrinolMetab</w:t>
      </w:r>
      <w:proofErr w:type="spellEnd"/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2000, № 85 (11): 3990-3993.</w:t>
      </w:r>
    </w:p>
    <w:p w:rsidR="00EE2AB1" w:rsidRPr="000F10F2" w:rsidRDefault="00EE2AB1" w:rsidP="000F10F2">
      <w:pPr>
        <w:pStyle w:val="a8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rStyle w:val="apple-converted-space"/>
          <w:bCs/>
          <w:spacing w:val="6"/>
          <w:sz w:val="28"/>
          <w:szCs w:val="28"/>
          <w:lang w:val="en-US"/>
        </w:rPr>
      </w:pPr>
      <w:r w:rsidRPr="000F10F2">
        <w:rPr>
          <w:rStyle w:val="grame"/>
          <w:bCs/>
          <w:spacing w:val="1"/>
          <w:sz w:val="28"/>
          <w:szCs w:val="28"/>
          <w:lang w:val="en-US"/>
        </w:rPr>
        <w:t>Critical Evaluation of the Safety of Recombinant Human Growth</w:t>
      </w:r>
      <w:r w:rsidRPr="000F10F2">
        <w:rPr>
          <w:rStyle w:val="apple-converted-space"/>
          <w:bCs/>
          <w:spacing w:val="1"/>
          <w:sz w:val="28"/>
          <w:szCs w:val="28"/>
          <w:lang w:val="en-US"/>
        </w:rPr>
        <w:t> </w:t>
      </w:r>
      <w:r w:rsidRPr="000F10F2">
        <w:rPr>
          <w:rStyle w:val="grame"/>
          <w:bCs/>
          <w:spacing w:val="3"/>
          <w:sz w:val="28"/>
          <w:szCs w:val="28"/>
          <w:lang w:val="en-US"/>
        </w:rPr>
        <w:t>Hormone Administration:</w:t>
      </w:r>
      <w:r w:rsidRPr="000F10F2">
        <w:rPr>
          <w:rStyle w:val="apple-converted-space"/>
          <w:bCs/>
          <w:spacing w:val="3"/>
          <w:sz w:val="28"/>
          <w:szCs w:val="28"/>
          <w:lang w:val="en-US"/>
        </w:rPr>
        <w:t> </w:t>
      </w:r>
      <w:r w:rsidRPr="000F10F2">
        <w:rPr>
          <w:bCs/>
          <w:spacing w:val="3"/>
          <w:sz w:val="28"/>
          <w:szCs w:val="28"/>
          <w:lang w:val="en-US"/>
        </w:rPr>
        <w:t xml:space="preserve">Statement from the Growth Hormone Research </w:t>
      </w:r>
      <w:proofErr w:type="spellStart"/>
      <w:r w:rsidRPr="000F10F2">
        <w:rPr>
          <w:bCs/>
          <w:spacing w:val="3"/>
          <w:sz w:val="28"/>
          <w:szCs w:val="28"/>
          <w:lang w:val="en-US"/>
        </w:rPr>
        <w:t>Society</w:t>
      </w:r>
      <w:r w:rsidR="00F401A3" w:rsidRPr="000F10F2">
        <w:rPr>
          <w:bCs/>
          <w:spacing w:val="3"/>
          <w:sz w:val="28"/>
          <w:szCs w:val="28"/>
          <w:lang w:val="en-US"/>
        </w:rPr>
        <w:t>.</w:t>
      </w:r>
      <w:r w:rsidR="00F401A3" w:rsidRPr="000F10F2">
        <w:rPr>
          <w:sz w:val="28"/>
          <w:szCs w:val="28"/>
          <w:shd w:val="clear" w:color="auto" w:fill="FFFFFF"/>
          <w:lang w:val="en-US"/>
        </w:rPr>
        <w:t>J</w:t>
      </w:r>
      <w:proofErr w:type="spellEnd"/>
      <w:r w:rsidR="00F401A3" w:rsidRPr="000F10F2">
        <w:rPr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F401A3" w:rsidRPr="000F10F2">
        <w:rPr>
          <w:sz w:val="28"/>
          <w:szCs w:val="28"/>
          <w:shd w:val="clear" w:color="auto" w:fill="FFFFFF"/>
          <w:lang w:val="en-US"/>
        </w:rPr>
        <w:t>Clin</w:t>
      </w:r>
      <w:proofErr w:type="spellEnd"/>
      <w:r w:rsidR="002A0EF3" w:rsidRPr="002A0EF3">
        <w:rPr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F401A3" w:rsidRPr="000F10F2">
        <w:rPr>
          <w:sz w:val="28"/>
          <w:szCs w:val="28"/>
          <w:shd w:val="clear" w:color="auto" w:fill="FFFFFF"/>
          <w:lang w:val="en-US"/>
        </w:rPr>
        <w:t>Endocrinol</w:t>
      </w:r>
      <w:proofErr w:type="spellEnd"/>
      <w:r w:rsidR="002A0EF3" w:rsidRPr="002A0EF3">
        <w:rPr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F401A3" w:rsidRPr="000F10F2">
        <w:rPr>
          <w:sz w:val="28"/>
          <w:szCs w:val="28"/>
          <w:shd w:val="clear" w:color="auto" w:fill="FFFFFF"/>
          <w:lang w:val="en-US"/>
        </w:rPr>
        <w:t>Metab</w:t>
      </w:r>
      <w:r w:rsidR="00DC745F" w:rsidRPr="000F10F2">
        <w:rPr>
          <w:sz w:val="28"/>
          <w:szCs w:val="28"/>
          <w:shd w:val="clear" w:color="auto" w:fill="FFFFFF"/>
          <w:lang w:val="en-US"/>
        </w:rPr>
        <w:t>.2001</w:t>
      </w:r>
      <w:proofErr w:type="spellEnd"/>
      <w:r w:rsidR="00DC745F" w:rsidRPr="000F10F2">
        <w:rPr>
          <w:sz w:val="28"/>
          <w:szCs w:val="28"/>
          <w:shd w:val="clear" w:color="auto" w:fill="FFFFFF"/>
          <w:lang w:val="en-US"/>
        </w:rPr>
        <w:t>, №</w:t>
      </w:r>
      <w:r w:rsidR="00F401A3" w:rsidRPr="000F10F2">
        <w:rPr>
          <w:sz w:val="28"/>
          <w:szCs w:val="28"/>
          <w:shd w:val="clear" w:color="auto" w:fill="FFFFFF"/>
          <w:lang w:val="en-US"/>
        </w:rPr>
        <w:t>86 (5): 1868-1870.</w:t>
      </w:r>
      <w:r w:rsidRPr="000F10F2">
        <w:rPr>
          <w:rStyle w:val="apple-converted-space"/>
          <w:bCs/>
          <w:spacing w:val="6"/>
          <w:sz w:val="28"/>
          <w:szCs w:val="28"/>
          <w:lang w:val="en-US"/>
        </w:rPr>
        <w:t> </w:t>
      </w:r>
    </w:p>
    <w:p w:rsidR="00EE2AB1" w:rsidRPr="000F10F2" w:rsidRDefault="00EE2AB1" w:rsidP="000F10F2">
      <w:pPr>
        <w:pStyle w:val="a8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rStyle w:val="grame"/>
          <w:bCs/>
          <w:spacing w:val="3"/>
          <w:sz w:val="28"/>
          <w:szCs w:val="28"/>
          <w:lang w:val="en-US"/>
        </w:rPr>
      </w:pPr>
      <w:r w:rsidRPr="000F10F2">
        <w:rPr>
          <w:rStyle w:val="grame"/>
          <w:bCs/>
          <w:spacing w:val="3"/>
          <w:sz w:val="28"/>
          <w:szCs w:val="28"/>
          <w:lang w:val="en-US"/>
        </w:rPr>
        <w:t>AACE Medical Guidelines for Clinical Practice for Growth Hormone Use in Adults and Children.</w:t>
      </w:r>
      <w:r w:rsidRPr="000F10F2">
        <w:rPr>
          <w:rStyle w:val="apple-converted-space"/>
          <w:bCs/>
          <w:spacing w:val="3"/>
          <w:sz w:val="28"/>
          <w:szCs w:val="28"/>
          <w:lang w:val="en-US"/>
        </w:rPr>
        <w:t> </w:t>
      </w:r>
      <w:r w:rsidRPr="000F10F2">
        <w:rPr>
          <w:rStyle w:val="grame"/>
          <w:bCs/>
          <w:spacing w:val="3"/>
          <w:sz w:val="28"/>
          <w:szCs w:val="28"/>
          <w:lang w:val="en-US"/>
        </w:rPr>
        <w:t>2003</w:t>
      </w:r>
      <w:r w:rsidRPr="000F10F2">
        <w:rPr>
          <w:rStyle w:val="apple-converted-space"/>
          <w:bCs/>
          <w:spacing w:val="3"/>
          <w:sz w:val="28"/>
          <w:szCs w:val="28"/>
          <w:lang w:val="en-US"/>
        </w:rPr>
        <w:t> </w:t>
      </w:r>
      <w:r w:rsidRPr="000F10F2">
        <w:rPr>
          <w:rStyle w:val="grame"/>
          <w:bCs/>
          <w:spacing w:val="3"/>
          <w:sz w:val="28"/>
          <w:szCs w:val="28"/>
          <w:lang w:val="en-US"/>
        </w:rPr>
        <w:t>Update</w:t>
      </w:r>
      <w:r w:rsidRPr="000F10F2">
        <w:rPr>
          <w:rStyle w:val="grame"/>
          <w:b/>
          <w:bCs/>
          <w:spacing w:val="3"/>
          <w:sz w:val="28"/>
          <w:szCs w:val="28"/>
          <w:lang w:val="en-US"/>
        </w:rPr>
        <w:t>.</w:t>
      </w:r>
      <w:r w:rsidR="000A4DB4" w:rsidRPr="000F10F2">
        <w:rPr>
          <w:bCs/>
          <w:spacing w:val="3"/>
          <w:sz w:val="28"/>
          <w:szCs w:val="28"/>
          <w:lang w:val="tr-TR"/>
        </w:rPr>
        <w:t>Endocr Pract 2003; 9: 65-76.</w:t>
      </w:r>
    </w:p>
    <w:p w:rsidR="00313158" w:rsidRPr="000F10F2" w:rsidRDefault="00313158" w:rsidP="000F10F2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0F10F2">
        <w:rPr>
          <w:rFonts w:ascii="Times New Roman" w:hAnsi="Times New Roman" w:cs="Times New Roman"/>
          <w:sz w:val="28"/>
          <w:szCs w:val="28"/>
          <w:lang w:val="en-US"/>
        </w:rPr>
        <w:t>WitJ.M</w:t>
      </w:r>
      <w:proofErr w:type="spellEnd"/>
      <w:r w:rsidRPr="000F10F2">
        <w:rPr>
          <w:rFonts w:ascii="Times New Roman" w:hAnsi="Times New Roman" w:cs="Times New Roman"/>
          <w:sz w:val="28"/>
          <w:szCs w:val="28"/>
          <w:lang w:val="en-US"/>
        </w:rPr>
        <w:t>.,</w:t>
      </w:r>
      <w:proofErr w:type="gramEnd"/>
      <w:r w:rsidRPr="000F10F2">
        <w:rPr>
          <w:rFonts w:ascii="Times New Roman" w:hAnsi="Times New Roman" w:cs="Times New Roman"/>
          <w:sz w:val="28"/>
          <w:szCs w:val="28"/>
          <w:lang w:val="en-US"/>
        </w:rPr>
        <w:t xml:space="preserve"> Ranke </w:t>
      </w:r>
      <w:proofErr w:type="spellStart"/>
      <w:r w:rsidRPr="000F10F2">
        <w:rPr>
          <w:rFonts w:ascii="Times New Roman" w:hAnsi="Times New Roman" w:cs="Times New Roman"/>
          <w:sz w:val="28"/>
          <w:szCs w:val="28"/>
          <w:lang w:val="en-US"/>
        </w:rPr>
        <w:t>M.B</w:t>
      </w:r>
      <w:proofErr w:type="spellEnd"/>
      <w:r w:rsidRPr="000F10F2">
        <w:rPr>
          <w:rFonts w:ascii="Times New Roman" w:hAnsi="Times New Roman" w:cs="Times New Roman"/>
          <w:sz w:val="28"/>
          <w:szCs w:val="28"/>
          <w:lang w:val="en-US"/>
        </w:rPr>
        <w:t xml:space="preserve">., </w:t>
      </w:r>
      <w:proofErr w:type="spellStart"/>
      <w:r w:rsidRPr="000F10F2">
        <w:rPr>
          <w:rFonts w:ascii="Times New Roman" w:hAnsi="Times New Roman" w:cs="Times New Roman"/>
          <w:sz w:val="28"/>
          <w:szCs w:val="28"/>
          <w:lang w:val="en-US"/>
        </w:rPr>
        <w:t>KelnarC.J.H</w:t>
      </w:r>
      <w:proofErr w:type="spellEnd"/>
      <w:r w:rsidRPr="000F10F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0F10F2">
        <w:rPr>
          <w:rFonts w:ascii="Times New Roman" w:hAnsi="Times New Roman" w:cs="Times New Roman"/>
          <w:sz w:val="28"/>
          <w:szCs w:val="28"/>
          <w:lang w:val="en-US"/>
        </w:rPr>
        <w:t>ESPE</w:t>
      </w:r>
      <w:proofErr w:type="spellEnd"/>
      <w:r w:rsidRPr="000F10F2">
        <w:rPr>
          <w:rFonts w:ascii="Times New Roman" w:hAnsi="Times New Roman" w:cs="Times New Roman"/>
          <w:sz w:val="28"/>
          <w:szCs w:val="28"/>
          <w:lang w:val="en-US"/>
        </w:rPr>
        <w:t xml:space="preserve"> classification of </w:t>
      </w:r>
      <w:proofErr w:type="spellStart"/>
      <w:r w:rsidRPr="000F10F2">
        <w:rPr>
          <w:rFonts w:ascii="Times New Roman" w:hAnsi="Times New Roman" w:cs="Times New Roman"/>
          <w:sz w:val="28"/>
          <w:szCs w:val="28"/>
          <w:lang w:val="en-US"/>
        </w:rPr>
        <w:t>paediatric</w:t>
      </w:r>
      <w:proofErr w:type="spellEnd"/>
      <w:r w:rsidRPr="000F10F2">
        <w:rPr>
          <w:rFonts w:ascii="Times New Roman" w:hAnsi="Times New Roman" w:cs="Times New Roman"/>
          <w:sz w:val="28"/>
          <w:szCs w:val="28"/>
          <w:lang w:val="en-US"/>
        </w:rPr>
        <w:t xml:space="preserve"> endocrine diagnoses, </w:t>
      </w:r>
      <w:proofErr w:type="spellStart"/>
      <w:r w:rsidRPr="000F10F2">
        <w:rPr>
          <w:rFonts w:ascii="Times New Roman" w:hAnsi="Times New Roman" w:cs="Times New Roman"/>
          <w:sz w:val="28"/>
          <w:szCs w:val="28"/>
          <w:lang w:val="en-US"/>
        </w:rPr>
        <w:t>Horm</w:t>
      </w:r>
      <w:proofErr w:type="spellEnd"/>
      <w:r w:rsidRPr="000F10F2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0F10F2">
        <w:rPr>
          <w:rFonts w:ascii="Times New Roman" w:hAnsi="Times New Roman" w:cs="Times New Roman"/>
          <w:sz w:val="28"/>
          <w:szCs w:val="28"/>
          <w:lang w:val="en-US"/>
        </w:rPr>
        <w:t xml:space="preserve"> Res. 68 (Suppl. 2) (2007) 1–120.</w:t>
      </w:r>
    </w:p>
    <w:p w:rsidR="009C7D29" w:rsidRPr="000F10F2" w:rsidRDefault="009C7D29" w:rsidP="000F10F2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ilctextinlineemph"/>
          <w:rFonts w:ascii="Times New Roman" w:hAnsi="Times New Roman" w:cs="Times New Roman"/>
          <w:iCs/>
          <w:sz w:val="28"/>
          <w:szCs w:val="28"/>
          <w:shd w:val="clear" w:color="auto" w:fill="FFFFFF"/>
          <w:lang w:val="en-US"/>
        </w:rPr>
      </w:pPr>
      <w:proofErr w:type="spellStart"/>
      <w:r w:rsidRPr="000F10F2">
        <w:rPr>
          <w:rStyle w:val="ilctextinlineemph"/>
          <w:rFonts w:ascii="Times New Roman" w:hAnsi="Times New Roman" w:cs="Times New Roman"/>
          <w:iCs/>
          <w:sz w:val="28"/>
          <w:szCs w:val="28"/>
          <w:shd w:val="clear" w:color="auto" w:fill="FFFFFF"/>
          <w:lang w:val="en-US"/>
        </w:rPr>
        <w:t>Oostdijk</w:t>
      </w:r>
      <w:proofErr w:type="spellEnd"/>
      <w:r w:rsidRPr="000F10F2">
        <w:rPr>
          <w:rStyle w:val="ilctextinlineemph"/>
          <w:rFonts w:ascii="Times New Roman" w:hAnsi="Times New Roman" w:cs="Times New Roman"/>
          <w:iCs/>
          <w:sz w:val="28"/>
          <w:szCs w:val="28"/>
          <w:shd w:val="clear" w:color="auto" w:fill="FFFFFF"/>
          <w:lang w:val="en-US"/>
        </w:rPr>
        <w:t xml:space="preserve"> W, Grote </w:t>
      </w:r>
      <w:proofErr w:type="spellStart"/>
      <w:r w:rsidRPr="000F10F2">
        <w:rPr>
          <w:rStyle w:val="ilctextinlineemph"/>
          <w:rFonts w:ascii="Times New Roman" w:hAnsi="Times New Roman" w:cs="Times New Roman"/>
          <w:iCs/>
          <w:sz w:val="28"/>
          <w:szCs w:val="28"/>
          <w:shd w:val="clear" w:color="auto" w:fill="FFFFFF"/>
          <w:lang w:val="en-US"/>
        </w:rPr>
        <w:t>FK</w:t>
      </w:r>
      <w:proofErr w:type="spellEnd"/>
      <w:r w:rsidRPr="000F10F2">
        <w:rPr>
          <w:rStyle w:val="ilctextinlineemph"/>
          <w:rFonts w:ascii="Times New Roman" w:hAnsi="Times New Roman" w:cs="Times New Roman"/>
          <w:iCs/>
          <w:sz w:val="28"/>
          <w:szCs w:val="28"/>
          <w:shd w:val="clear" w:color="auto" w:fill="FFFFFF"/>
          <w:lang w:val="en-US"/>
        </w:rPr>
        <w:t xml:space="preserve">, de </w:t>
      </w:r>
      <w:proofErr w:type="spellStart"/>
      <w:r w:rsidRPr="000F10F2">
        <w:rPr>
          <w:rStyle w:val="ilctextinlineemph"/>
          <w:rFonts w:ascii="Times New Roman" w:hAnsi="Times New Roman" w:cs="Times New Roman"/>
          <w:iCs/>
          <w:sz w:val="28"/>
          <w:szCs w:val="28"/>
          <w:shd w:val="clear" w:color="auto" w:fill="FFFFFF"/>
          <w:lang w:val="en-US"/>
        </w:rPr>
        <w:t>Muinck</w:t>
      </w:r>
      <w:proofErr w:type="spellEnd"/>
      <w:r w:rsidRPr="000F10F2">
        <w:rPr>
          <w:rStyle w:val="ilctextinlineemph"/>
          <w:rFonts w:ascii="Times New Roman" w:hAnsi="Times New Roman" w:cs="Times New Roman"/>
          <w:iCs/>
          <w:sz w:val="28"/>
          <w:szCs w:val="28"/>
          <w:shd w:val="clear" w:color="auto" w:fill="FFFFFF"/>
          <w:lang w:val="en-US"/>
        </w:rPr>
        <w:t xml:space="preserve"> Keizer-</w:t>
      </w:r>
      <w:proofErr w:type="spellStart"/>
      <w:r w:rsidRPr="000F10F2">
        <w:rPr>
          <w:rStyle w:val="ilctextinlineemph"/>
          <w:rFonts w:ascii="Times New Roman" w:hAnsi="Times New Roman" w:cs="Times New Roman"/>
          <w:iCs/>
          <w:sz w:val="28"/>
          <w:szCs w:val="28"/>
          <w:shd w:val="clear" w:color="auto" w:fill="FFFFFF"/>
          <w:lang w:val="en-US"/>
        </w:rPr>
        <w:t>Schrama</w:t>
      </w:r>
      <w:proofErr w:type="spellEnd"/>
      <w:r w:rsidRPr="000F10F2">
        <w:rPr>
          <w:rStyle w:val="ilctextinlineemph"/>
          <w:rFonts w:ascii="Times New Roman" w:hAnsi="Times New Roman" w:cs="Times New Roman"/>
          <w:iCs/>
          <w:sz w:val="28"/>
          <w:szCs w:val="28"/>
          <w:shd w:val="clear" w:color="auto" w:fill="FFFFFF"/>
          <w:lang w:val="en-US"/>
        </w:rPr>
        <w:t xml:space="preserve"> SM, Wit JM. </w:t>
      </w:r>
      <w:r w:rsidRPr="000F10F2">
        <w:rPr>
          <w:rStyle w:val="ilctextinlineemph"/>
          <w:rFonts w:ascii="Times New Roman" w:hAnsi="Times New Roman" w:cs="Times New Roman"/>
          <w:iCs/>
          <w:sz w:val="28"/>
          <w:szCs w:val="28"/>
          <w:shd w:val="clear" w:color="auto" w:fill="FFFFFF"/>
        </w:rPr>
        <w:t>Diagnostic approach in children with short stature. Horm Res. 2009;72(4):206-17.</w:t>
      </w:r>
    </w:p>
    <w:p w:rsidR="00313158" w:rsidRPr="000F10F2" w:rsidRDefault="00313158" w:rsidP="000F10F2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F10F2">
        <w:rPr>
          <w:rFonts w:ascii="Times New Roman" w:hAnsi="Times New Roman" w:cs="Times New Roman"/>
          <w:sz w:val="28"/>
          <w:szCs w:val="28"/>
          <w:lang w:val="en-US"/>
        </w:rPr>
        <w:lastRenderedPageBreak/>
        <w:t>WitJM</w:t>
      </w:r>
      <w:proofErr w:type="spellEnd"/>
      <w:r w:rsidRPr="000F10F2">
        <w:rPr>
          <w:rFonts w:ascii="Times New Roman" w:hAnsi="Times New Roman" w:cs="Times New Roman"/>
          <w:sz w:val="28"/>
          <w:szCs w:val="28"/>
          <w:lang w:val="en-US"/>
        </w:rPr>
        <w:t xml:space="preserve">, Clayton PE, </w:t>
      </w:r>
      <w:proofErr w:type="spellStart"/>
      <w:r w:rsidRPr="000F10F2">
        <w:rPr>
          <w:rFonts w:ascii="Times New Roman" w:hAnsi="Times New Roman" w:cs="Times New Roman"/>
          <w:sz w:val="28"/>
          <w:szCs w:val="28"/>
          <w:lang w:val="en-US"/>
        </w:rPr>
        <w:t>Rogol</w:t>
      </w:r>
      <w:proofErr w:type="spellEnd"/>
      <w:r w:rsidRPr="000F10F2">
        <w:rPr>
          <w:rFonts w:ascii="Times New Roman" w:hAnsi="Times New Roman" w:cs="Times New Roman"/>
          <w:sz w:val="28"/>
          <w:szCs w:val="28"/>
          <w:lang w:val="en-US"/>
        </w:rPr>
        <w:t xml:space="preserve"> AD, Savage MO et al. Idiopathic short stature: Definition, epidemiology, and diagnostic evaluation</w:t>
      </w:r>
      <w:proofErr w:type="gramStart"/>
      <w:r w:rsidRPr="000F10F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F10F2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  <w:proofErr w:type="gramEnd"/>
      <w:r w:rsidR="00F401A3" w:rsidRPr="000F10F2">
        <w:rPr>
          <w:rFonts w:ascii="Times New Roman" w:hAnsi="Times New Roman" w:cs="Times New Roman"/>
          <w:sz w:val="28"/>
          <w:szCs w:val="28"/>
          <w:lang w:val="en-US"/>
        </w:rPr>
        <w:t xml:space="preserve">Growth </w:t>
      </w:r>
      <w:proofErr w:type="spellStart"/>
      <w:r w:rsidR="00F401A3" w:rsidRPr="000F10F2">
        <w:rPr>
          <w:rFonts w:ascii="Times New Roman" w:hAnsi="Times New Roman" w:cs="Times New Roman"/>
          <w:sz w:val="28"/>
          <w:szCs w:val="28"/>
          <w:lang w:val="en-US"/>
        </w:rPr>
        <w:t>HormIGF</w:t>
      </w:r>
      <w:proofErr w:type="spellEnd"/>
      <w:r w:rsidR="00F401A3" w:rsidRPr="000F10F2">
        <w:rPr>
          <w:rFonts w:ascii="Times New Roman" w:hAnsi="Times New Roman" w:cs="Times New Roman"/>
          <w:sz w:val="28"/>
          <w:szCs w:val="28"/>
          <w:lang w:val="en-US"/>
        </w:rPr>
        <w:t xml:space="preserve"> Res. 2008</w:t>
      </w:r>
      <w:r w:rsidRPr="000F10F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13158" w:rsidRPr="000F10F2" w:rsidRDefault="00313158" w:rsidP="000F10F2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F10F2">
        <w:rPr>
          <w:rFonts w:ascii="Times New Roman" w:hAnsi="Times New Roman" w:cs="Times New Roman"/>
          <w:sz w:val="28"/>
          <w:szCs w:val="28"/>
          <w:lang w:val="de-DE"/>
        </w:rPr>
        <w:t>WitJM</w:t>
      </w:r>
      <w:proofErr w:type="spellEnd"/>
      <w:r w:rsidRPr="000F10F2">
        <w:rPr>
          <w:rFonts w:ascii="Times New Roman" w:hAnsi="Times New Roman" w:cs="Times New Roman"/>
          <w:sz w:val="28"/>
          <w:szCs w:val="28"/>
          <w:lang w:val="de-DE"/>
        </w:rPr>
        <w:t xml:space="preserve">, Reiter EO, </w:t>
      </w:r>
      <w:proofErr w:type="spellStart"/>
      <w:r w:rsidRPr="000F10F2">
        <w:rPr>
          <w:rFonts w:ascii="Times New Roman" w:hAnsi="Times New Roman" w:cs="Times New Roman"/>
          <w:sz w:val="28"/>
          <w:szCs w:val="28"/>
          <w:lang w:val="de-DE"/>
        </w:rPr>
        <w:t>RossJL</w:t>
      </w:r>
      <w:proofErr w:type="spellEnd"/>
      <w:r w:rsidRPr="000F10F2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proofErr w:type="spellStart"/>
      <w:r w:rsidRPr="000F10F2">
        <w:rPr>
          <w:rFonts w:ascii="Times New Roman" w:hAnsi="Times New Roman" w:cs="Times New Roman"/>
          <w:sz w:val="28"/>
          <w:szCs w:val="28"/>
          <w:lang w:val="de-DE"/>
        </w:rPr>
        <w:t>Saenger</w:t>
      </w:r>
      <w:proofErr w:type="spellEnd"/>
      <w:r w:rsidRPr="000F10F2">
        <w:rPr>
          <w:rFonts w:ascii="Times New Roman" w:hAnsi="Times New Roman" w:cs="Times New Roman"/>
          <w:sz w:val="28"/>
          <w:szCs w:val="28"/>
          <w:lang w:val="de-DE"/>
        </w:rPr>
        <w:t xml:space="preserve"> PH et al. </w:t>
      </w:r>
      <w:r w:rsidRPr="000F10F2">
        <w:rPr>
          <w:rFonts w:ascii="Times New Roman" w:hAnsi="Times New Roman" w:cs="Times New Roman"/>
          <w:sz w:val="28"/>
          <w:szCs w:val="28"/>
          <w:lang w:val="en-US"/>
        </w:rPr>
        <w:t xml:space="preserve">Idiopathic short stature: Management and growth hormone treatment. </w:t>
      </w:r>
      <w:r w:rsidRPr="000F10F2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  <w:r w:rsidRPr="000F10F2">
        <w:rPr>
          <w:rFonts w:ascii="Times New Roman" w:hAnsi="Times New Roman" w:cs="Times New Roman"/>
          <w:sz w:val="28"/>
          <w:szCs w:val="28"/>
          <w:lang w:val="en-US"/>
        </w:rPr>
        <w:t xml:space="preserve">Growth </w:t>
      </w:r>
      <w:proofErr w:type="spellStart"/>
      <w:r w:rsidRPr="000F10F2">
        <w:rPr>
          <w:rFonts w:ascii="Times New Roman" w:hAnsi="Times New Roman" w:cs="Times New Roman"/>
          <w:sz w:val="28"/>
          <w:szCs w:val="28"/>
          <w:lang w:val="en-US"/>
        </w:rPr>
        <w:t>HormIGF</w:t>
      </w:r>
      <w:proofErr w:type="spellEnd"/>
      <w:r w:rsidRPr="000F10F2">
        <w:rPr>
          <w:rFonts w:ascii="Times New Roman" w:hAnsi="Times New Roman" w:cs="Times New Roman"/>
          <w:sz w:val="28"/>
          <w:szCs w:val="28"/>
          <w:lang w:val="en-US"/>
        </w:rPr>
        <w:t xml:space="preserve"> Res. 2008</w:t>
      </w:r>
      <w:r w:rsidR="00F401A3" w:rsidRPr="000F10F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401A3" w:rsidRPr="000F10F2" w:rsidRDefault="00A54942" w:rsidP="002A0EF3">
      <w:pPr>
        <w:pStyle w:val="a3"/>
        <w:numPr>
          <w:ilvl w:val="0"/>
          <w:numId w:val="38"/>
        </w:numPr>
        <w:shd w:val="clear" w:color="auto" w:fill="FFFFFF"/>
        <w:tabs>
          <w:tab w:val="left" w:pos="567"/>
        </w:tabs>
        <w:spacing w:after="166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hyperlink r:id="rId9" w:history="1">
        <w:proofErr w:type="spellStart"/>
        <w:r w:rsidR="00F401A3" w:rsidRPr="000F10F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Fatemeh</w:t>
        </w:r>
        <w:proofErr w:type="spellEnd"/>
        <w:r w:rsidR="002A0EF3" w:rsidRPr="002A0EF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  </w:t>
        </w:r>
        <w:proofErr w:type="spellStart"/>
        <w:r w:rsidR="00F401A3" w:rsidRPr="000F10F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Sayarifard</w:t>
        </w:r>
        <w:proofErr w:type="spellEnd"/>
      </w:hyperlink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 </w:t>
      </w:r>
      <w:proofErr w:type="spellStart"/>
      <w:r w:rsidR="00847827">
        <w:fldChar w:fldCharType="begin"/>
      </w:r>
      <w:r w:rsidR="00847827">
        <w:instrText xml:space="preserve"> HYPERLINK "https://www.ncbi.nlm.nih.gov/pubmed/?term=Imcheh%20FB%5BAuthor%5D&amp;cauthor=true&amp;cauthor_uid=28331865" </w:instrText>
      </w:r>
      <w:r w:rsidR="00847827">
        <w:fldChar w:fldCharType="separate"/>
      </w:r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Fereshteh</w:t>
      </w:r>
      <w:proofErr w:type="spellEnd"/>
      <w:r w:rsidR="002A0EF3" w:rsidRPr="002A0E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BakhshiImcheh</w:t>
      </w:r>
      <w:proofErr w:type="spellEnd"/>
      <w:r w:rsidR="008478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 </w:t>
      </w:r>
      <w:proofErr w:type="spellStart"/>
      <w:r w:rsidR="00390C82"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begin"/>
      </w:r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 xml:space="preserve"> HYPERLINK "https://www.ncbi.nlm.nih.gov/pubmed/?term=Badri%20S%5BAuthor%5D&amp;cauthor=true&amp;cauthor_uid=28331865" </w:instrText>
      </w:r>
      <w:r w:rsidR="00390C82"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separate"/>
      </w:r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Shirinsadat</w:t>
      </w:r>
      <w:proofErr w:type="spellEnd"/>
      <w:r w:rsidR="002A0EF3" w:rsidRPr="002A0E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Badri</w:t>
      </w:r>
      <w:proofErr w:type="spellEnd"/>
      <w:r w:rsidR="00390C82"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end"/>
      </w:r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 </w:t>
      </w:r>
      <w:proofErr w:type="spellStart"/>
      <w:r w:rsidR="00390C82"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begin"/>
      </w:r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 xml:space="preserve"> HYPERLINK "https://www.ncbi.nlm.nih.gov/pubmed/?term=Faghihi%20T%5BAuthor%5D&amp;cauthor=true&amp;cauthor_uid=28331865" </w:instrText>
      </w:r>
      <w:r w:rsidR="00390C82"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separate"/>
      </w:r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Toktam</w:t>
      </w:r>
      <w:proofErr w:type="spellEnd"/>
      <w:r w:rsidR="002A0EF3" w:rsidRPr="002A0E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Faghihi</w:t>
      </w:r>
      <w:proofErr w:type="spellEnd"/>
      <w:r w:rsidR="00390C82"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end"/>
      </w:r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 </w:t>
      </w:r>
      <w:proofErr w:type="spellStart"/>
      <w:r w:rsidR="00390C82"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begin"/>
      </w:r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 xml:space="preserve"> HYPERLINK "https://www.ncbi.nlm.nih.gov/pubmed/?term=Qorbani%20M%5BAuthor%5D&amp;cauthor=true&amp;cauthor_uid=28331865" </w:instrText>
      </w:r>
      <w:r w:rsidR="00390C82"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separate"/>
      </w:r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Mostafa</w:t>
      </w:r>
      <w:proofErr w:type="spellEnd"/>
      <w:r w:rsidR="002A0EF3" w:rsidRPr="002A0E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Qorbani</w:t>
      </w:r>
      <w:proofErr w:type="spellEnd"/>
      <w:r w:rsidR="00390C82" w:rsidRPr="000F1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end"/>
      </w:r>
      <w:r w:rsidR="00F401A3" w:rsidRPr="000F10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 and </w:t>
      </w:r>
      <w:hyperlink r:id="rId10" w:history="1">
        <w:r w:rsidR="00F401A3" w:rsidRPr="000F10F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Mania </w:t>
        </w:r>
        <w:proofErr w:type="spellStart"/>
        <w:r w:rsidR="00F401A3" w:rsidRPr="000F10F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Radfar</w:t>
        </w:r>
        <w:proofErr w:type="spellEnd"/>
      </w:hyperlink>
      <w:r w:rsidR="00F401A3" w:rsidRPr="000F10F2">
        <w:rPr>
          <w:rFonts w:ascii="Times New Roman" w:hAnsi="Times New Roman" w:cs="Times New Roman"/>
          <w:sz w:val="28"/>
          <w:szCs w:val="28"/>
          <w:lang w:val="en-US"/>
        </w:rPr>
        <w:t>. Growth Hormone Utilization Review in a Pediatric Primary Care Setting.</w:t>
      </w:r>
      <w:hyperlink r:id="rId11" w:history="1">
        <w:r w:rsidR="00F401A3" w:rsidRPr="000F10F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J Res Pharm Pract</w:t>
        </w:r>
      </w:hyperlink>
      <w:r w:rsidR="00F401A3" w:rsidRPr="000F10F2">
        <w:rPr>
          <w:rFonts w:ascii="Times New Roman" w:hAnsi="Times New Roman" w:cs="Times New Roman"/>
          <w:sz w:val="28"/>
          <w:szCs w:val="28"/>
          <w:shd w:val="clear" w:color="auto" w:fill="FFFFFF"/>
        </w:rPr>
        <w:t>. 2017 Jan-Mar; 6(1): 40–43</w:t>
      </w:r>
      <w:r w:rsidR="00F401A3" w:rsidRPr="000F10F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313158" w:rsidRPr="00F401A3" w:rsidRDefault="00313158" w:rsidP="00F401A3">
      <w:pPr>
        <w:spacing w:line="240" w:lineRule="auto"/>
        <w:jc w:val="both"/>
        <w:rPr>
          <w:rStyle w:val="ilctextinlineemph"/>
          <w:rFonts w:ascii="Times New Roman" w:hAnsi="Times New Roman" w:cs="Times New Roman"/>
          <w:iCs/>
          <w:sz w:val="28"/>
          <w:szCs w:val="28"/>
          <w:shd w:val="clear" w:color="auto" w:fill="FFFFFF"/>
          <w:lang w:val="en-US"/>
        </w:rPr>
      </w:pPr>
    </w:p>
    <w:p w:rsidR="009C7D29" w:rsidRPr="009C7D29" w:rsidRDefault="009C7D29" w:rsidP="00EE2AB1">
      <w:pPr>
        <w:pStyle w:val="a8"/>
        <w:jc w:val="both"/>
        <w:rPr>
          <w:color w:val="000000"/>
          <w:spacing w:val="5"/>
          <w:sz w:val="27"/>
          <w:szCs w:val="27"/>
          <w:lang w:val="en-US"/>
        </w:rPr>
      </w:pPr>
    </w:p>
    <w:p w:rsidR="00583DA9" w:rsidRPr="00F401A3" w:rsidRDefault="00583DA9">
      <w:pPr>
        <w:rPr>
          <w:lang w:val="en-US"/>
        </w:rPr>
      </w:pPr>
    </w:p>
    <w:sectPr w:rsidR="00583DA9" w:rsidRPr="00F401A3" w:rsidSect="003960E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6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">
    <w:nsid w:val="0C0E18EB"/>
    <w:multiLevelType w:val="hybridMultilevel"/>
    <w:tmpl w:val="4EFA6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A59CD"/>
    <w:multiLevelType w:val="multilevel"/>
    <w:tmpl w:val="92EE3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B66358"/>
    <w:multiLevelType w:val="multilevel"/>
    <w:tmpl w:val="C778D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9C49F8"/>
    <w:multiLevelType w:val="hybridMultilevel"/>
    <w:tmpl w:val="12CED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21D9E"/>
    <w:multiLevelType w:val="multilevel"/>
    <w:tmpl w:val="9E9EB1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8">
    <w:nsid w:val="187A27A8"/>
    <w:multiLevelType w:val="hybridMultilevel"/>
    <w:tmpl w:val="3A1231E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700D6"/>
    <w:multiLevelType w:val="hybridMultilevel"/>
    <w:tmpl w:val="D324B49C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0">
    <w:nsid w:val="222636D3"/>
    <w:multiLevelType w:val="hybridMultilevel"/>
    <w:tmpl w:val="1BFE3614"/>
    <w:lvl w:ilvl="0" w:tplc="FB1E5C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268F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EDFE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CB2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409B1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58941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FE38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66D22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2680B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D84FB0"/>
    <w:multiLevelType w:val="multilevel"/>
    <w:tmpl w:val="CCA08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3">
    <w:nsid w:val="2972245A"/>
    <w:multiLevelType w:val="hybridMultilevel"/>
    <w:tmpl w:val="9A2C30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7265C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D421F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96C3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02123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CAD8A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B02A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E6A1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A2B1C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3A2AE1"/>
    <w:multiLevelType w:val="hybridMultilevel"/>
    <w:tmpl w:val="6B227B32"/>
    <w:lvl w:ilvl="0" w:tplc="444C7B5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B6BB9"/>
    <w:multiLevelType w:val="hybridMultilevel"/>
    <w:tmpl w:val="CAD0450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8268C"/>
    <w:multiLevelType w:val="hybridMultilevel"/>
    <w:tmpl w:val="ED628A50"/>
    <w:lvl w:ilvl="0" w:tplc="B5F4F3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1E4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BC9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5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885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92D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44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8A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24C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D9429F1"/>
    <w:multiLevelType w:val="hybridMultilevel"/>
    <w:tmpl w:val="684A44C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3E2B2953"/>
    <w:multiLevelType w:val="hybridMultilevel"/>
    <w:tmpl w:val="156E6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EE5EFF"/>
    <w:multiLevelType w:val="hybridMultilevel"/>
    <w:tmpl w:val="3B0CC6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3CA60EE"/>
    <w:multiLevelType w:val="hybridMultilevel"/>
    <w:tmpl w:val="C4AA60C4"/>
    <w:lvl w:ilvl="0" w:tplc="AF46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860701"/>
    <w:multiLevelType w:val="hybridMultilevel"/>
    <w:tmpl w:val="D526B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4231D9"/>
    <w:multiLevelType w:val="hybridMultilevel"/>
    <w:tmpl w:val="38C664D8"/>
    <w:lvl w:ilvl="0" w:tplc="444C7B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2E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2F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C6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E6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8C4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AA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8B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908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1C55D5"/>
    <w:multiLevelType w:val="hybridMultilevel"/>
    <w:tmpl w:val="084EDEF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6">
    <w:nsid w:val="47B36879"/>
    <w:multiLevelType w:val="hybridMultilevel"/>
    <w:tmpl w:val="D7569686"/>
    <w:lvl w:ilvl="0" w:tplc="620CF3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9E11ED"/>
    <w:multiLevelType w:val="hybridMultilevel"/>
    <w:tmpl w:val="BE185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C036F3"/>
    <w:multiLevelType w:val="hybridMultilevel"/>
    <w:tmpl w:val="A600D814"/>
    <w:lvl w:ilvl="0" w:tplc="2E02686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7265C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D421F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96C3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02123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CAD8A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B02A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E6A1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A2B1C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0B7B95"/>
    <w:multiLevelType w:val="hybridMultilevel"/>
    <w:tmpl w:val="A3BC07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01F1C"/>
    <w:multiLevelType w:val="hybridMultilevel"/>
    <w:tmpl w:val="4AD64F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85160D"/>
    <w:multiLevelType w:val="multilevel"/>
    <w:tmpl w:val="61CAF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6D0A90"/>
    <w:multiLevelType w:val="hybridMultilevel"/>
    <w:tmpl w:val="CB923E76"/>
    <w:lvl w:ilvl="0" w:tplc="AE347A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86392E"/>
    <w:multiLevelType w:val="multilevel"/>
    <w:tmpl w:val="B03C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6DB619A"/>
    <w:multiLevelType w:val="hybridMultilevel"/>
    <w:tmpl w:val="16DE9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E07057"/>
    <w:multiLevelType w:val="multilevel"/>
    <w:tmpl w:val="31C6B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9753438"/>
    <w:multiLevelType w:val="hybridMultilevel"/>
    <w:tmpl w:val="F33278C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5DE035B2"/>
    <w:multiLevelType w:val="multilevel"/>
    <w:tmpl w:val="4DDC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4846CD9"/>
    <w:multiLevelType w:val="hybridMultilevel"/>
    <w:tmpl w:val="2D1CEF94"/>
    <w:lvl w:ilvl="0" w:tplc="041F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>
    <w:nsid w:val="6B085E69"/>
    <w:multiLevelType w:val="hybridMultilevel"/>
    <w:tmpl w:val="FA5E9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DC48A7"/>
    <w:multiLevelType w:val="multilevel"/>
    <w:tmpl w:val="F0FEF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A6301E2"/>
    <w:multiLevelType w:val="hybridMultilevel"/>
    <w:tmpl w:val="F1F86A08"/>
    <w:lvl w:ilvl="0" w:tplc="52E8E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D0A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E0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E81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F22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9A7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EEA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C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18B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6"/>
  </w:num>
  <w:num w:numId="3">
    <w:abstractNumId w:val="5"/>
  </w:num>
  <w:num w:numId="4">
    <w:abstractNumId w:val="25"/>
  </w:num>
  <w:num w:numId="5">
    <w:abstractNumId w:val="7"/>
  </w:num>
  <w:num w:numId="6">
    <w:abstractNumId w:val="12"/>
  </w:num>
  <w:num w:numId="7">
    <w:abstractNumId w:val="1"/>
  </w:num>
  <w:num w:numId="8">
    <w:abstractNumId w:val="40"/>
  </w:num>
  <w:num w:numId="9">
    <w:abstractNumId w:val="19"/>
  </w:num>
  <w:num w:numId="10">
    <w:abstractNumId w:val="11"/>
  </w:num>
  <w:num w:numId="11">
    <w:abstractNumId w:val="41"/>
  </w:num>
  <w:num w:numId="12">
    <w:abstractNumId w:val="33"/>
  </w:num>
  <w:num w:numId="13">
    <w:abstractNumId w:val="31"/>
  </w:num>
  <w:num w:numId="14">
    <w:abstractNumId w:val="37"/>
  </w:num>
  <w:num w:numId="15">
    <w:abstractNumId w:val="4"/>
  </w:num>
  <w:num w:numId="16">
    <w:abstractNumId w:val="3"/>
  </w:num>
  <w:num w:numId="17">
    <w:abstractNumId w:val="35"/>
  </w:num>
  <w:num w:numId="18">
    <w:abstractNumId w:val="18"/>
  </w:num>
  <w:num w:numId="19">
    <w:abstractNumId w:val="36"/>
  </w:num>
  <w:num w:numId="20">
    <w:abstractNumId w:val="0"/>
    <w:lvlOverride w:ilvl="0">
      <w:lvl w:ilvl="0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1">
    <w:abstractNumId w:val="10"/>
  </w:num>
  <w:num w:numId="22">
    <w:abstractNumId w:val="28"/>
  </w:num>
  <w:num w:numId="23">
    <w:abstractNumId w:val="30"/>
  </w:num>
  <w:num w:numId="24">
    <w:abstractNumId w:val="9"/>
  </w:num>
  <w:num w:numId="25">
    <w:abstractNumId w:val="23"/>
  </w:num>
  <w:num w:numId="26">
    <w:abstractNumId w:val="20"/>
  </w:num>
  <w:num w:numId="27">
    <w:abstractNumId w:val="8"/>
  </w:num>
  <w:num w:numId="28">
    <w:abstractNumId w:val="14"/>
  </w:num>
  <w:num w:numId="29">
    <w:abstractNumId w:val="22"/>
  </w:num>
  <w:num w:numId="30">
    <w:abstractNumId w:val="26"/>
  </w:num>
  <w:num w:numId="31">
    <w:abstractNumId w:val="32"/>
  </w:num>
  <w:num w:numId="32">
    <w:abstractNumId w:val="34"/>
  </w:num>
  <w:num w:numId="33">
    <w:abstractNumId w:val="29"/>
  </w:num>
  <w:num w:numId="34">
    <w:abstractNumId w:val="13"/>
  </w:num>
  <w:num w:numId="35">
    <w:abstractNumId w:val="2"/>
  </w:num>
  <w:num w:numId="36">
    <w:abstractNumId w:val="16"/>
  </w:num>
  <w:num w:numId="37">
    <w:abstractNumId w:val="24"/>
  </w:num>
  <w:num w:numId="38">
    <w:abstractNumId w:val="38"/>
  </w:num>
  <w:num w:numId="39">
    <w:abstractNumId w:val="21"/>
  </w:num>
  <w:num w:numId="40">
    <w:abstractNumId w:val="39"/>
  </w:num>
  <w:num w:numId="41">
    <w:abstractNumId w:val="27"/>
  </w:num>
  <w:num w:numId="42">
    <w:abstractNumId w:val="42"/>
  </w:num>
  <w:num w:numId="43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960EA"/>
    <w:rsid w:val="0005765F"/>
    <w:rsid w:val="00087CA8"/>
    <w:rsid w:val="00090364"/>
    <w:rsid w:val="00097579"/>
    <w:rsid w:val="000A4DB4"/>
    <w:rsid w:val="000D2BA5"/>
    <w:rsid w:val="000E61F4"/>
    <w:rsid w:val="000F10F2"/>
    <w:rsid w:val="00110774"/>
    <w:rsid w:val="00114A77"/>
    <w:rsid w:val="00157279"/>
    <w:rsid w:val="00167C94"/>
    <w:rsid w:val="001B7F73"/>
    <w:rsid w:val="001D4EAD"/>
    <w:rsid w:val="002002A9"/>
    <w:rsid w:val="00202E18"/>
    <w:rsid w:val="00255B33"/>
    <w:rsid w:val="00262902"/>
    <w:rsid w:val="002A0EF3"/>
    <w:rsid w:val="002A53F6"/>
    <w:rsid w:val="002C798A"/>
    <w:rsid w:val="002F0134"/>
    <w:rsid w:val="00313158"/>
    <w:rsid w:val="00316A9D"/>
    <w:rsid w:val="00352D25"/>
    <w:rsid w:val="00385CD9"/>
    <w:rsid w:val="00387EFD"/>
    <w:rsid w:val="00390C82"/>
    <w:rsid w:val="003960EA"/>
    <w:rsid w:val="003E5224"/>
    <w:rsid w:val="0040646A"/>
    <w:rsid w:val="00446CA5"/>
    <w:rsid w:val="00487ECB"/>
    <w:rsid w:val="004D21C4"/>
    <w:rsid w:val="004E4335"/>
    <w:rsid w:val="00503913"/>
    <w:rsid w:val="00504E0B"/>
    <w:rsid w:val="00580698"/>
    <w:rsid w:val="00581D48"/>
    <w:rsid w:val="00583DA9"/>
    <w:rsid w:val="005A1E5C"/>
    <w:rsid w:val="005B41E9"/>
    <w:rsid w:val="005F1790"/>
    <w:rsid w:val="006154C3"/>
    <w:rsid w:val="00637408"/>
    <w:rsid w:val="00720F3B"/>
    <w:rsid w:val="007911A4"/>
    <w:rsid w:val="007D47DE"/>
    <w:rsid w:val="0081108B"/>
    <w:rsid w:val="00823E7E"/>
    <w:rsid w:val="00824ED9"/>
    <w:rsid w:val="00834182"/>
    <w:rsid w:val="00847827"/>
    <w:rsid w:val="008D6A82"/>
    <w:rsid w:val="0090274A"/>
    <w:rsid w:val="00923C95"/>
    <w:rsid w:val="009436A3"/>
    <w:rsid w:val="00943EA5"/>
    <w:rsid w:val="00971F90"/>
    <w:rsid w:val="00980A5E"/>
    <w:rsid w:val="009A78BB"/>
    <w:rsid w:val="009C7D29"/>
    <w:rsid w:val="009F6B51"/>
    <w:rsid w:val="00A54942"/>
    <w:rsid w:val="00A939E0"/>
    <w:rsid w:val="00AB0F0F"/>
    <w:rsid w:val="00AC0295"/>
    <w:rsid w:val="00AD36FF"/>
    <w:rsid w:val="00AF5B77"/>
    <w:rsid w:val="00AF5E20"/>
    <w:rsid w:val="00B273AA"/>
    <w:rsid w:val="00B837E7"/>
    <w:rsid w:val="00B83CDF"/>
    <w:rsid w:val="00BB000C"/>
    <w:rsid w:val="00C00875"/>
    <w:rsid w:val="00C43F94"/>
    <w:rsid w:val="00C4648F"/>
    <w:rsid w:val="00C72A6C"/>
    <w:rsid w:val="00C878DB"/>
    <w:rsid w:val="00CC0F85"/>
    <w:rsid w:val="00CE2CA1"/>
    <w:rsid w:val="00D01267"/>
    <w:rsid w:val="00D62FD6"/>
    <w:rsid w:val="00DC745F"/>
    <w:rsid w:val="00DD31FF"/>
    <w:rsid w:val="00DD4B32"/>
    <w:rsid w:val="00DE5E10"/>
    <w:rsid w:val="00E07243"/>
    <w:rsid w:val="00E150E0"/>
    <w:rsid w:val="00EA523F"/>
    <w:rsid w:val="00EB2B14"/>
    <w:rsid w:val="00EC0FF9"/>
    <w:rsid w:val="00EC5EFE"/>
    <w:rsid w:val="00ED6A63"/>
    <w:rsid w:val="00EE2AB1"/>
    <w:rsid w:val="00F401A3"/>
    <w:rsid w:val="00F8434C"/>
    <w:rsid w:val="00FE108F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C82"/>
  </w:style>
  <w:style w:type="paragraph" w:styleId="1">
    <w:name w:val="heading 1"/>
    <w:basedOn w:val="a"/>
    <w:link w:val="10"/>
    <w:uiPriority w:val="9"/>
    <w:qFormat/>
    <w:rsid w:val="00F401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6FF"/>
    <w:pPr>
      <w:ind w:left="720"/>
      <w:contextualSpacing/>
    </w:pPr>
  </w:style>
  <w:style w:type="table" w:styleId="a4">
    <w:name w:val="Table Grid"/>
    <w:basedOn w:val="a1"/>
    <w:uiPriority w:val="39"/>
    <w:rsid w:val="00167C9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E1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08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E1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No Spacing"/>
    <w:uiPriority w:val="1"/>
    <w:qFormat/>
    <w:rsid w:val="00EE2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grame">
    <w:name w:val="grame"/>
    <w:basedOn w:val="a0"/>
    <w:rsid w:val="00EE2AB1"/>
  </w:style>
  <w:style w:type="character" w:customStyle="1" w:styleId="apple-converted-space">
    <w:name w:val="apple-converted-space"/>
    <w:basedOn w:val="a0"/>
    <w:rsid w:val="00EE2AB1"/>
  </w:style>
  <w:style w:type="character" w:customStyle="1" w:styleId="spelle">
    <w:name w:val="spelle"/>
    <w:basedOn w:val="a0"/>
    <w:rsid w:val="00EE2AB1"/>
  </w:style>
  <w:style w:type="character" w:customStyle="1" w:styleId="ilctextinlineemph">
    <w:name w:val="ilc_text_inline_emph"/>
    <w:basedOn w:val="a0"/>
    <w:rsid w:val="009C7D29"/>
  </w:style>
  <w:style w:type="character" w:customStyle="1" w:styleId="ilctextinlinestrong">
    <w:name w:val="ilc_text_inline_strong"/>
    <w:basedOn w:val="a0"/>
    <w:rsid w:val="009C7D29"/>
  </w:style>
  <w:style w:type="paragraph" w:styleId="a9">
    <w:name w:val="Body Text"/>
    <w:basedOn w:val="a"/>
    <w:link w:val="aa"/>
    <w:semiHidden/>
    <w:rsid w:val="002002A9"/>
    <w:pPr>
      <w:numPr>
        <w:ilvl w:val="12"/>
      </w:numPr>
      <w:spacing w:after="0" w:line="240" w:lineRule="auto"/>
    </w:pPr>
    <w:rPr>
      <w:rFonts w:ascii="Arial" w:eastAsia="Times New Roman" w:hAnsi="Arial" w:cs="Times New Roman"/>
      <w:color w:val="FFFFFF"/>
      <w:sz w:val="32"/>
      <w:szCs w:val="20"/>
      <w:lang w:val="ru-RU" w:eastAsia="ru-RU"/>
    </w:rPr>
  </w:style>
  <w:style w:type="character" w:customStyle="1" w:styleId="aa">
    <w:name w:val="Основной текст Знак"/>
    <w:basedOn w:val="a0"/>
    <w:link w:val="a9"/>
    <w:semiHidden/>
    <w:rsid w:val="002002A9"/>
    <w:rPr>
      <w:rFonts w:ascii="Arial" w:eastAsia="Times New Roman" w:hAnsi="Arial" w:cs="Times New Roman"/>
      <w:color w:val="FFFFFF"/>
      <w:sz w:val="32"/>
      <w:szCs w:val="20"/>
      <w:lang w:val="ru-RU" w:eastAsia="ru-RU"/>
    </w:rPr>
  </w:style>
  <w:style w:type="paragraph" w:styleId="3">
    <w:name w:val="Body Text 3"/>
    <w:basedOn w:val="a"/>
    <w:link w:val="30"/>
    <w:uiPriority w:val="99"/>
    <w:unhideWhenUsed/>
    <w:rsid w:val="00824E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24ED9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401A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F401A3"/>
    <w:rPr>
      <w:color w:val="0000FF"/>
      <w:u w:val="single"/>
    </w:rPr>
  </w:style>
  <w:style w:type="paragraph" w:styleId="ac">
    <w:name w:val="Subtitle"/>
    <w:basedOn w:val="a"/>
    <w:next w:val="a"/>
    <w:link w:val="ad"/>
    <w:uiPriority w:val="11"/>
    <w:qFormat/>
    <w:rsid w:val="004D21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4D21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01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6FF"/>
    <w:pPr>
      <w:ind w:left="720"/>
      <w:contextualSpacing/>
    </w:pPr>
  </w:style>
  <w:style w:type="table" w:styleId="a4">
    <w:name w:val="Table Grid"/>
    <w:basedOn w:val="a1"/>
    <w:uiPriority w:val="39"/>
    <w:rsid w:val="00167C9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E1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08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E1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No Spacing"/>
    <w:uiPriority w:val="1"/>
    <w:qFormat/>
    <w:rsid w:val="00EE2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grame">
    <w:name w:val="grame"/>
    <w:basedOn w:val="a0"/>
    <w:rsid w:val="00EE2AB1"/>
  </w:style>
  <w:style w:type="character" w:customStyle="1" w:styleId="apple-converted-space">
    <w:name w:val="apple-converted-space"/>
    <w:basedOn w:val="a0"/>
    <w:rsid w:val="00EE2AB1"/>
  </w:style>
  <w:style w:type="character" w:customStyle="1" w:styleId="spelle">
    <w:name w:val="spelle"/>
    <w:basedOn w:val="a0"/>
    <w:rsid w:val="00EE2AB1"/>
  </w:style>
  <w:style w:type="character" w:customStyle="1" w:styleId="ilctextinlineemph">
    <w:name w:val="ilc_text_inline_emph"/>
    <w:basedOn w:val="a0"/>
    <w:rsid w:val="009C7D29"/>
  </w:style>
  <w:style w:type="character" w:customStyle="1" w:styleId="ilctextinlinestrong">
    <w:name w:val="ilc_text_inline_strong"/>
    <w:basedOn w:val="a0"/>
    <w:rsid w:val="009C7D29"/>
  </w:style>
  <w:style w:type="paragraph" w:styleId="a9">
    <w:name w:val="Body Text"/>
    <w:basedOn w:val="a"/>
    <w:link w:val="aa"/>
    <w:semiHidden/>
    <w:rsid w:val="002002A9"/>
    <w:pPr>
      <w:numPr>
        <w:ilvl w:val="12"/>
      </w:numPr>
      <w:spacing w:after="0" w:line="240" w:lineRule="auto"/>
    </w:pPr>
    <w:rPr>
      <w:rFonts w:ascii="Arial" w:eastAsia="Times New Roman" w:hAnsi="Arial" w:cs="Times New Roman"/>
      <w:color w:val="FFFFFF"/>
      <w:sz w:val="32"/>
      <w:szCs w:val="20"/>
      <w:lang w:val="ru-RU" w:eastAsia="ru-RU"/>
    </w:rPr>
  </w:style>
  <w:style w:type="character" w:customStyle="1" w:styleId="aa">
    <w:name w:val="Основной текст Знак"/>
    <w:basedOn w:val="a0"/>
    <w:link w:val="a9"/>
    <w:semiHidden/>
    <w:rsid w:val="002002A9"/>
    <w:rPr>
      <w:rFonts w:ascii="Arial" w:eastAsia="Times New Roman" w:hAnsi="Arial" w:cs="Times New Roman"/>
      <w:color w:val="FFFFFF"/>
      <w:sz w:val="32"/>
      <w:szCs w:val="20"/>
      <w:lang w:val="ru-RU" w:eastAsia="ru-RU"/>
    </w:rPr>
  </w:style>
  <w:style w:type="paragraph" w:styleId="3">
    <w:name w:val="Body Text 3"/>
    <w:basedOn w:val="a"/>
    <w:link w:val="30"/>
    <w:uiPriority w:val="99"/>
    <w:unhideWhenUsed/>
    <w:rsid w:val="00824E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24ED9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401A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F401A3"/>
    <w:rPr>
      <w:color w:val="0000FF"/>
      <w:u w:val="single"/>
    </w:rPr>
  </w:style>
  <w:style w:type="paragraph" w:styleId="ac">
    <w:name w:val="Subtitle"/>
    <w:basedOn w:val="a"/>
    <w:next w:val="a"/>
    <w:link w:val="ad"/>
    <w:uiPriority w:val="11"/>
    <w:qFormat/>
    <w:rsid w:val="004D21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4D21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9589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8097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6739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5673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4063">
          <w:marLeft w:val="475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672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322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428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343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002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57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471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4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6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24976">
          <w:marLeft w:val="475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5943">
          <w:marLeft w:val="475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ncbi.nlm.nih.gov/pmc/articles/PMC5348856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cbi.nlm.nih.gov/pubmed/?term=Radfar%20M%5BAuthor%5D&amp;cauthor=true&amp;cauthor_uid=2833186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?term=Sayarifard%20F%5BAuthor%5D&amp;cauthor=true&amp;cauthor_uid=283318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2434</TotalTime>
  <Pages>15</Pages>
  <Words>2442</Words>
  <Characters>19124</Characters>
  <Application>Microsoft Office Word</Application>
  <DocSecurity>0</DocSecurity>
  <Lines>910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Нургул Ташпагамбетова</cp:lastModifiedBy>
  <cp:revision>8</cp:revision>
  <dcterms:created xsi:type="dcterms:W3CDTF">2017-06-28T11:56:00Z</dcterms:created>
  <dcterms:modified xsi:type="dcterms:W3CDTF">2017-08-11T10:18:00Z</dcterms:modified>
</cp:coreProperties>
</file>